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A13" w:rsidRDefault="00077A13" w:rsidP="00077A13">
      <w:pPr>
        <w:spacing w:line="560" w:lineRule="exact"/>
        <w:jc w:val="center"/>
        <w:rPr>
          <w:rFonts w:ascii="方正小标宋简体" w:eastAsia="方正小标宋简体"/>
          <w:color w:val="000000"/>
          <w:sz w:val="36"/>
          <w:szCs w:val="36"/>
        </w:rPr>
      </w:pPr>
      <w:r w:rsidRPr="00077A13">
        <w:rPr>
          <w:rFonts w:ascii="方正小标宋简体" w:eastAsia="方正小标宋简体" w:hint="eastAsia"/>
          <w:color w:val="000000"/>
          <w:sz w:val="36"/>
          <w:szCs w:val="36"/>
        </w:rPr>
        <w:t>中国共产党北京市委员会宣传部（本级）</w:t>
      </w:r>
    </w:p>
    <w:p w:rsidR="00626DE9" w:rsidRDefault="00626DE9" w:rsidP="00077A1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rsidR="00626DE9" w:rsidRDefault="00626DE9" w:rsidP="00626DE9">
      <w:pPr>
        <w:spacing w:line="240" w:lineRule="exact"/>
        <w:jc w:val="center"/>
        <w:rPr>
          <w:rFonts w:ascii="方正小标宋简体" w:eastAsia="方正小标宋简体"/>
          <w:color w:val="000000"/>
          <w:sz w:val="32"/>
          <w:szCs w:val="32"/>
        </w:rPr>
      </w:pPr>
    </w:p>
    <w:p w:rsidR="00626DE9" w:rsidRDefault="00626DE9" w:rsidP="00626DE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626DE9" w:rsidRDefault="00626DE9" w:rsidP="00626DE9">
      <w:pPr>
        <w:spacing w:line="240" w:lineRule="exact"/>
        <w:jc w:val="center"/>
        <w:rPr>
          <w:rFonts w:ascii="方正小标宋简体" w:eastAsia="方正小标宋简体"/>
          <w:color w:val="000000"/>
          <w:sz w:val="32"/>
          <w:szCs w:val="32"/>
        </w:rPr>
      </w:pPr>
    </w:p>
    <w:p w:rsidR="00626DE9" w:rsidRPr="004931A6" w:rsidRDefault="00626DE9" w:rsidP="00626DE9">
      <w:pPr>
        <w:spacing w:line="560" w:lineRule="exact"/>
        <w:rPr>
          <w:rFonts w:ascii="黑体" w:eastAsia="黑体" w:hAnsi="黑体" w:cs="黑体"/>
          <w:color w:val="000000"/>
          <w:sz w:val="32"/>
          <w:szCs w:val="32"/>
        </w:rPr>
      </w:pPr>
      <w:r w:rsidRPr="004931A6">
        <w:rPr>
          <w:rFonts w:ascii="黑体" w:eastAsia="黑体" w:hAnsi="黑体" w:cs="黑体" w:hint="eastAsia"/>
          <w:color w:val="000000"/>
          <w:sz w:val="32"/>
          <w:szCs w:val="32"/>
        </w:rPr>
        <w:t>第一部分 2023年度单位预算情况说明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lang w:val="en"/>
        </w:rPr>
      </w:pPr>
      <w:r w:rsidRPr="004931A6">
        <w:rPr>
          <w:rFonts w:ascii="仿宋_GB2312" w:eastAsia="仿宋_GB2312" w:hAnsi="仿宋_GB2312" w:cs="仿宋_GB2312" w:hint="eastAsia"/>
          <w:color w:val="000000"/>
          <w:sz w:val="32"/>
          <w:szCs w:val="32"/>
        </w:rPr>
        <w:t>一、单位情况说明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二、收入预算情况说明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三、支出预算情况说明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四、财政拨款“三公”经费预算情况说明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五、其他情况说明</w:t>
      </w:r>
    </w:p>
    <w:p w:rsidR="00626DE9" w:rsidRPr="004931A6" w:rsidRDefault="00626DE9" w:rsidP="00626DE9">
      <w:pPr>
        <w:spacing w:line="560" w:lineRule="exact"/>
        <w:ind w:firstLineChars="200" w:firstLine="640"/>
        <w:rPr>
          <w:rFonts w:ascii="仿宋_GB2312" w:eastAsia="仿宋_GB2312" w:hAnsi="仿宋_GB2312" w:cs="仿宋_GB2312"/>
          <w:color w:val="000000"/>
          <w:sz w:val="32"/>
          <w:szCs w:val="32"/>
        </w:rPr>
      </w:pPr>
      <w:r w:rsidRPr="004931A6">
        <w:rPr>
          <w:rFonts w:ascii="仿宋_GB2312" w:eastAsia="仿宋_GB2312" w:hAnsi="仿宋_GB2312" w:cs="仿宋_GB2312" w:hint="eastAsia"/>
          <w:color w:val="000000"/>
          <w:sz w:val="32"/>
          <w:szCs w:val="32"/>
        </w:rPr>
        <w:t>六、名词解释</w:t>
      </w:r>
    </w:p>
    <w:p w:rsidR="00626DE9" w:rsidRPr="004931A6" w:rsidRDefault="00626DE9" w:rsidP="00626DE9">
      <w:pPr>
        <w:spacing w:line="560" w:lineRule="exact"/>
        <w:rPr>
          <w:rFonts w:ascii="黑体" w:eastAsia="黑体" w:hAnsi="黑体" w:cs="黑体"/>
          <w:color w:val="000000"/>
          <w:sz w:val="32"/>
          <w:szCs w:val="32"/>
        </w:rPr>
      </w:pPr>
      <w:r w:rsidRPr="004931A6">
        <w:rPr>
          <w:rFonts w:ascii="黑体" w:eastAsia="黑体" w:hAnsi="黑体" w:cs="黑体" w:hint="eastAsia"/>
          <w:color w:val="000000"/>
          <w:sz w:val="32"/>
          <w:szCs w:val="32"/>
        </w:rPr>
        <w:t>第二部分 2023年度单位预算报表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一、收支总表</w:t>
      </w:r>
    </w:p>
    <w:p w:rsidR="00626DE9" w:rsidRPr="004931A6" w:rsidRDefault="00626DE9" w:rsidP="00626DE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二、收入总表    </w:t>
      </w:r>
    </w:p>
    <w:p w:rsidR="00626DE9" w:rsidRPr="004931A6" w:rsidRDefault="00626DE9" w:rsidP="00626DE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三、支出总表</w:t>
      </w:r>
    </w:p>
    <w:p w:rsidR="00626DE9" w:rsidRPr="004931A6" w:rsidRDefault="00626DE9" w:rsidP="00626DE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四、项目支出表</w:t>
      </w:r>
    </w:p>
    <w:p w:rsidR="00626DE9" w:rsidRPr="004931A6" w:rsidRDefault="00626DE9" w:rsidP="00626DE9">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五、政府采购预算明细表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六、财政拨款收支总表</w:t>
      </w:r>
    </w:p>
    <w:p w:rsidR="00626DE9" w:rsidRPr="004931A6" w:rsidRDefault="00626DE9" w:rsidP="00626DE9">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七、一般公共预算财政拨款支出表</w:t>
      </w:r>
    </w:p>
    <w:p w:rsidR="00626DE9" w:rsidRPr="004931A6" w:rsidRDefault="00626DE9" w:rsidP="00626DE9">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4931A6">
        <w:rPr>
          <w:rFonts w:ascii="仿宋_GB2312" w:eastAsia="仿宋_GB2312" w:hAnsi="仿宋_GB2312" w:cs="仿宋_GB2312" w:hint="eastAsia"/>
          <w:color w:val="000000"/>
          <w:kern w:val="0"/>
          <w:sz w:val="32"/>
          <w:szCs w:val="32"/>
          <w:lang w:val="zh-CN"/>
        </w:rPr>
        <w:t xml:space="preserve">    </w:t>
      </w:r>
      <w:r w:rsidRPr="004931A6">
        <w:rPr>
          <w:rFonts w:ascii="仿宋_GB2312" w:eastAsia="仿宋_GB2312" w:hAnsi="仿宋_GB2312" w:cs="仿宋_GB2312" w:hint="eastAsia"/>
          <w:color w:val="000000"/>
          <w:spacing w:val="-16"/>
          <w:kern w:val="0"/>
          <w:sz w:val="32"/>
          <w:szCs w:val="32"/>
          <w:lang w:val="zh-CN"/>
        </w:rPr>
        <w:t>八、一般公共预算财政拨款基本支出表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九、政府性基金预算财政拨款支出表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4931A6">
        <w:rPr>
          <w:rFonts w:ascii="仿宋_GB2312" w:eastAsia="仿宋_GB2312" w:hAnsi="仿宋_GB2312" w:cs="仿宋_GB2312" w:hint="eastAsia"/>
          <w:color w:val="000000"/>
          <w:kern w:val="0"/>
          <w:sz w:val="32"/>
          <w:szCs w:val="32"/>
          <w:lang w:val="zh-CN"/>
        </w:rPr>
        <w:t>十、国有资本经营预算财政拨款支出表</w:t>
      </w:r>
    </w:p>
    <w:p w:rsidR="00626DE9" w:rsidRPr="004931A6" w:rsidRDefault="00626DE9" w:rsidP="00626DE9">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spacing w:val="-16"/>
          <w:kern w:val="0"/>
          <w:sz w:val="32"/>
          <w:szCs w:val="32"/>
          <w:lang w:val="zh-CN"/>
        </w:rPr>
        <w:t>十一、财政拨款</w:t>
      </w:r>
      <w:r w:rsidRPr="004931A6">
        <w:rPr>
          <w:rFonts w:ascii="仿宋_GB2312" w:eastAsia="仿宋_GB2312" w:hAnsi="仿宋_GB2312" w:cs="仿宋_GB2312" w:hint="eastAsia"/>
          <w:color w:val="000000"/>
          <w:kern w:val="0"/>
          <w:sz w:val="32"/>
          <w:szCs w:val="32"/>
          <w:lang w:val="zh-CN"/>
        </w:rPr>
        <w:t>“三公”经费支出表</w:t>
      </w:r>
    </w:p>
    <w:p w:rsidR="00626DE9" w:rsidRPr="004931A6" w:rsidRDefault="00626DE9" w:rsidP="00626DE9">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4931A6">
        <w:rPr>
          <w:rFonts w:ascii="仿宋_GB2312" w:eastAsia="仿宋_GB2312" w:hAnsi="仿宋_GB2312" w:cs="仿宋_GB2312" w:hint="eastAsia"/>
          <w:color w:val="000000"/>
          <w:spacing w:val="-18"/>
          <w:kern w:val="0"/>
          <w:sz w:val="32"/>
          <w:szCs w:val="32"/>
          <w:lang w:val="zh-CN"/>
        </w:rPr>
        <w:t>十二、政府购买服务预算财政拨款明细表</w:t>
      </w:r>
    </w:p>
    <w:p w:rsidR="00626DE9" w:rsidRPr="004931A6" w:rsidRDefault="00626DE9" w:rsidP="00626DE9">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4931A6">
        <w:rPr>
          <w:rFonts w:ascii="仿宋_GB2312" w:eastAsia="仿宋_GB2312" w:hAnsi="仿宋_GB2312" w:cs="仿宋_GB2312" w:hint="eastAsia"/>
          <w:color w:val="000000"/>
          <w:kern w:val="0"/>
          <w:sz w:val="32"/>
          <w:szCs w:val="32"/>
          <w:lang w:val="zh-CN"/>
        </w:rPr>
        <w:t>十三、项目支出绩效目标表</w:t>
      </w:r>
    </w:p>
    <w:p w:rsidR="00626DE9" w:rsidRDefault="00626DE9" w:rsidP="00626DE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626DE9" w:rsidRDefault="00626DE9" w:rsidP="00626DE9">
      <w:pPr>
        <w:spacing w:line="360" w:lineRule="auto"/>
        <w:rPr>
          <w:rFonts w:ascii="仿宋_GB2312" w:eastAsia="仿宋_GB2312"/>
          <w:color w:val="000000"/>
          <w:sz w:val="32"/>
          <w:szCs w:val="32"/>
        </w:rPr>
      </w:pPr>
    </w:p>
    <w:p w:rsidR="00626DE9" w:rsidRDefault="00626DE9" w:rsidP="00626DE9">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626DE9" w:rsidRDefault="00626DE9" w:rsidP="00626D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077A13" w:rsidRPr="00077A13" w:rsidRDefault="00077A13" w:rsidP="00077A13">
      <w:pPr>
        <w:spacing w:line="560" w:lineRule="exact"/>
        <w:ind w:firstLineChars="200" w:firstLine="640"/>
        <w:rPr>
          <w:rFonts w:ascii="仿宋_GB2312" w:eastAsia="仿宋_GB2312"/>
          <w:color w:val="000000"/>
          <w:sz w:val="32"/>
          <w:szCs w:val="32"/>
        </w:rPr>
      </w:pPr>
      <w:r w:rsidRPr="00077A13">
        <w:rPr>
          <w:rFonts w:ascii="仿宋_GB2312" w:eastAsia="仿宋_GB2312" w:hint="eastAsia"/>
          <w:color w:val="000000"/>
          <w:sz w:val="32"/>
          <w:szCs w:val="32"/>
        </w:rPr>
        <w:t>中国共产党北京市委员会宣传部是市委主管意识形态方面工作的职能部门。</w:t>
      </w:r>
    </w:p>
    <w:p w:rsidR="00077A13" w:rsidRDefault="00626DE9" w:rsidP="00626D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077A13" w:rsidRPr="00077A13" w:rsidRDefault="00077A13" w:rsidP="00077A13">
      <w:pPr>
        <w:spacing w:line="560" w:lineRule="exact"/>
        <w:ind w:firstLineChars="200" w:firstLine="640"/>
        <w:rPr>
          <w:rFonts w:ascii="仿宋_GB2312" w:eastAsia="仿宋_GB2312"/>
          <w:color w:val="000000"/>
          <w:sz w:val="32"/>
          <w:szCs w:val="32"/>
        </w:rPr>
      </w:pPr>
      <w:r w:rsidRPr="00077A13">
        <w:rPr>
          <w:rFonts w:ascii="仿宋_GB2312" w:eastAsia="仿宋_GB2312" w:hint="eastAsia"/>
          <w:color w:val="000000"/>
          <w:sz w:val="32"/>
          <w:szCs w:val="32"/>
        </w:rPr>
        <w:t>中国共产党北京市委员会宣传部加挂北京市人民政府新闻办公室、北京市新闻出版局、北京市版权局、北京市电影局牌子。首都精神文明建设委员会办公室设在市委宣传部。</w:t>
      </w:r>
    </w:p>
    <w:p w:rsidR="00626DE9" w:rsidRDefault="00626DE9" w:rsidP="00626D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626DE9" w:rsidRDefault="00077A13" w:rsidP="00077A13">
      <w:pPr>
        <w:spacing w:line="560" w:lineRule="exact"/>
        <w:ind w:firstLineChars="200" w:firstLine="640"/>
        <w:rPr>
          <w:rFonts w:ascii="仿宋_GB2312" w:eastAsia="仿宋_GB2312"/>
          <w:color w:val="000000"/>
          <w:sz w:val="32"/>
          <w:szCs w:val="32"/>
        </w:rPr>
      </w:pPr>
      <w:r w:rsidRPr="00077A13">
        <w:rPr>
          <w:rFonts w:ascii="仿宋_GB2312" w:eastAsia="仿宋_GB2312" w:hint="eastAsia"/>
          <w:color w:val="000000"/>
          <w:sz w:val="32"/>
          <w:szCs w:val="32"/>
        </w:rPr>
        <w:t>中国共产党北京市委员会宣传部</w:t>
      </w:r>
      <w:r w:rsidR="00626DE9">
        <w:rPr>
          <w:rFonts w:ascii="仿宋_GB2312" w:eastAsia="仿宋_GB2312" w:hint="eastAsia"/>
          <w:color w:val="000000"/>
          <w:sz w:val="32"/>
          <w:szCs w:val="32"/>
        </w:rPr>
        <w:t>行政编制</w:t>
      </w:r>
      <w:r w:rsidRPr="00077A13">
        <w:rPr>
          <w:rFonts w:ascii="仿宋_GB2312" w:eastAsia="仿宋_GB2312"/>
          <w:color w:val="000000"/>
          <w:sz w:val="32"/>
          <w:szCs w:val="32"/>
        </w:rPr>
        <w:t>246</w:t>
      </w:r>
      <w:r w:rsidR="00626DE9">
        <w:rPr>
          <w:rFonts w:ascii="仿宋_GB2312" w:eastAsia="仿宋_GB2312" w:hint="eastAsia"/>
          <w:color w:val="000000"/>
          <w:sz w:val="32"/>
          <w:szCs w:val="32"/>
        </w:rPr>
        <w:t>人，实有人数</w:t>
      </w:r>
      <w:r w:rsidRPr="00077A13">
        <w:rPr>
          <w:rFonts w:ascii="仿宋_GB2312" w:eastAsia="仿宋_GB2312" w:hint="eastAsia"/>
          <w:color w:val="000000"/>
          <w:sz w:val="32"/>
          <w:szCs w:val="32"/>
        </w:rPr>
        <w:t>236人（</w:t>
      </w:r>
      <w:proofErr w:type="gramStart"/>
      <w:r w:rsidRPr="00077A13">
        <w:rPr>
          <w:rFonts w:ascii="仿宋_GB2312" w:eastAsia="仿宋_GB2312" w:hint="eastAsia"/>
          <w:color w:val="000000"/>
          <w:sz w:val="32"/>
          <w:szCs w:val="32"/>
        </w:rPr>
        <w:t>含驻部纪检组</w:t>
      </w:r>
      <w:proofErr w:type="gramEnd"/>
      <w:r w:rsidRPr="00077A13">
        <w:rPr>
          <w:rFonts w:ascii="仿宋_GB2312" w:eastAsia="仿宋_GB2312" w:hint="eastAsia"/>
          <w:color w:val="000000"/>
          <w:sz w:val="32"/>
          <w:szCs w:val="32"/>
        </w:rPr>
        <w:t>）</w:t>
      </w:r>
      <w:r w:rsidR="00626DE9">
        <w:rPr>
          <w:rFonts w:ascii="仿宋_GB2312" w:eastAsia="仿宋_GB2312" w:hint="eastAsia"/>
          <w:color w:val="000000"/>
          <w:sz w:val="32"/>
          <w:szCs w:val="32"/>
        </w:rPr>
        <w:t>；</w:t>
      </w:r>
      <w:r>
        <w:rPr>
          <w:rFonts w:ascii="仿宋_GB2312" w:eastAsia="仿宋_GB2312" w:hint="eastAsia"/>
          <w:color w:val="000000"/>
          <w:sz w:val="32"/>
          <w:szCs w:val="32"/>
        </w:rPr>
        <w:t>聘用人员2人</w:t>
      </w:r>
      <w:r w:rsidR="00626DE9">
        <w:rPr>
          <w:rFonts w:ascii="仿宋_GB2312" w:eastAsia="仿宋_GB2312" w:hint="eastAsia"/>
          <w:color w:val="000000"/>
          <w:sz w:val="32"/>
          <w:szCs w:val="32"/>
        </w:rPr>
        <w:t>。</w:t>
      </w:r>
    </w:p>
    <w:p w:rsidR="00077A13" w:rsidRPr="00077A13" w:rsidRDefault="00077A13" w:rsidP="00077A13">
      <w:pPr>
        <w:spacing w:line="560" w:lineRule="exact"/>
        <w:ind w:firstLineChars="200" w:firstLine="640"/>
        <w:rPr>
          <w:rFonts w:ascii="仿宋_GB2312" w:eastAsia="仿宋_GB2312"/>
          <w:color w:val="000000"/>
          <w:sz w:val="32"/>
          <w:szCs w:val="32"/>
        </w:rPr>
      </w:pPr>
      <w:r w:rsidRPr="00077A13">
        <w:rPr>
          <w:rFonts w:ascii="仿宋_GB2312" w:eastAsia="仿宋_GB2312" w:hint="eastAsia"/>
          <w:color w:val="000000"/>
          <w:sz w:val="32"/>
          <w:szCs w:val="32"/>
        </w:rPr>
        <w:t>离退休人员</w:t>
      </w:r>
      <w:r w:rsidR="003C6C35">
        <w:rPr>
          <w:rFonts w:ascii="仿宋_GB2312" w:eastAsia="仿宋_GB2312" w:hint="eastAsia"/>
          <w:color w:val="000000"/>
          <w:sz w:val="32"/>
          <w:szCs w:val="32"/>
        </w:rPr>
        <w:t>2</w:t>
      </w:r>
      <w:r w:rsidRPr="00077A13">
        <w:rPr>
          <w:rFonts w:ascii="仿宋_GB2312" w:eastAsia="仿宋_GB2312" w:hint="eastAsia"/>
          <w:color w:val="000000"/>
          <w:sz w:val="32"/>
          <w:szCs w:val="32"/>
        </w:rPr>
        <w:t>人，其中：离休1人，退休</w:t>
      </w:r>
      <w:r w:rsidR="003C6C35">
        <w:rPr>
          <w:rFonts w:ascii="仿宋_GB2312" w:eastAsia="仿宋_GB2312" w:hint="eastAsia"/>
          <w:color w:val="000000"/>
          <w:sz w:val="32"/>
          <w:szCs w:val="32"/>
        </w:rPr>
        <w:t>1</w:t>
      </w:r>
      <w:r w:rsidRPr="00077A13">
        <w:rPr>
          <w:rFonts w:ascii="仿宋_GB2312" w:eastAsia="仿宋_GB2312" w:hint="eastAsia"/>
          <w:color w:val="000000"/>
          <w:sz w:val="32"/>
          <w:szCs w:val="32"/>
        </w:rPr>
        <w:t>人。</w:t>
      </w:r>
    </w:p>
    <w:p w:rsidR="00077A13" w:rsidRDefault="00626DE9" w:rsidP="00626DE9">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二、收入预算情况说明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2023年度收入预算</w:t>
      </w:r>
      <w:r w:rsidR="00077A13" w:rsidRPr="00077A13">
        <w:rPr>
          <w:rFonts w:ascii="仿宋_GB2312" w:eastAsia="仿宋_GB2312"/>
          <w:sz w:val="32"/>
          <w:szCs w:val="32"/>
        </w:rPr>
        <w:t>73285.3</w:t>
      </w:r>
      <w:r w:rsidR="00077A13">
        <w:rPr>
          <w:rFonts w:ascii="仿宋_GB2312" w:eastAsia="仿宋_GB2312" w:hint="eastAsia"/>
          <w:sz w:val="32"/>
          <w:szCs w:val="32"/>
        </w:rPr>
        <w:t>5</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6B5F18" w:rsidRPr="006B5F18">
        <w:rPr>
          <w:rFonts w:ascii="仿宋_GB2312" w:eastAsia="仿宋_GB2312"/>
          <w:sz w:val="32"/>
          <w:szCs w:val="32"/>
        </w:rPr>
        <w:t>86007.97</w:t>
      </w:r>
      <w:r w:rsidRPr="004931A6">
        <w:rPr>
          <w:rFonts w:ascii="仿宋_GB2312" w:eastAsia="仿宋_GB2312" w:hint="eastAsia"/>
          <w:sz w:val="32"/>
          <w:szCs w:val="32"/>
        </w:rPr>
        <w:t>万元</w:t>
      </w:r>
      <w:r>
        <w:rPr>
          <w:rFonts w:ascii="仿宋_GB2312" w:eastAsia="仿宋_GB2312" w:hint="eastAsia"/>
          <w:sz w:val="32"/>
          <w:szCs w:val="32"/>
        </w:rPr>
        <w:t>减少</w:t>
      </w:r>
      <w:r w:rsidR="006B5F18">
        <w:rPr>
          <w:rFonts w:ascii="仿宋_GB2312" w:eastAsia="仿宋_GB2312" w:hint="eastAsia"/>
          <w:sz w:val="32"/>
          <w:szCs w:val="32"/>
        </w:rPr>
        <w:t>12722.62</w:t>
      </w:r>
      <w:r w:rsidRPr="004931A6">
        <w:rPr>
          <w:rFonts w:ascii="仿宋_GB2312" w:eastAsia="仿宋_GB2312" w:hint="eastAsia"/>
          <w:sz w:val="32"/>
          <w:szCs w:val="32"/>
        </w:rPr>
        <w:t>万元，</w:t>
      </w:r>
      <w:r>
        <w:rPr>
          <w:rFonts w:ascii="仿宋_GB2312" w:eastAsia="仿宋_GB2312" w:hint="eastAsia"/>
          <w:sz w:val="32"/>
          <w:szCs w:val="32"/>
        </w:rPr>
        <w:t>下降</w:t>
      </w:r>
      <w:r w:rsidR="006B5F18">
        <w:rPr>
          <w:rFonts w:ascii="仿宋_GB2312" w:eastAsia="仿宋_GB2312" w:hint="eastAsia"/>
          <w:sz w:val="32"/>
          <w:szCs w:val="32"/>
        </w:rPr>
        <w:t>14.79</w:t>
      </w:r>
      <w:r w:rsidRPr="004931A6">
        <w:rPr>
          <w:rFonts w:ascii="仿宋_GB2312" w:eastAsia="仿宋_GB2312" w:hint="eastAsia"/>
          <w:sz w:val="32"/>
          <w:szCs w:val="32"/>
        </w:rPr>
        <w:t>%。主要原因是</w:t>
      </w:r>
      <w:r w:rsidR="00065862">
        <w:rPr>
          <w:rFonts w:ascii="仿宋_GB2312" w:eastAsia="仿宋_GB2312" w:hint="eastAsia"/>
          <w:sz w:val="32"/>
          <w:szCs w:val="32"/>
        </w:rPr>
        <w:t>:</w:t>
      </w:r>
      <w:r w:rsidR="00065862" w:rsidRPr="00065862">
        <w:rPr>
          <w:rFonts w:ascii="仿宋_GB2312" w:eastAsia="仿宋_GB2312" w:hint="eastAsia"/>
          <w:sz w:val="32"/>
          <w:szCs w:val="32"/>
        </w:rPr>
        <w:t>受疫情影响，北京市国家电影事业发展专项资金等政府性基金收入减少；进一步合理安排年度预算支出进度，上年结转资金有所减少。</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（一）</w:t>
      </w:r>
      <w:r>
        <w:rPr>
          <w:rFonts w:ascii="楷体_GB2312" w:eastAsia="楷体_GB2312" w:hint="eastAsia"/>
          <w:sz w:val="32"/>
          <w:szCs w:val="32"/>
        </w:rPr>
        <w:t>本年</w:t>
      </w:r>
      <w:r w:rsidRPr="004931A6">
        <w:rPr>
          <w:rFonts w:ascii="楷体_GB2312" w:eastAsia="楷体_GB2312" w:hint="eastAsia"/>
          <w:sz w:val="32"/>
          <w:szCs w:val="32"/>
        </w:rPr>
        <w:t>财政拨款收入</w:t>
      </w:r>
      <w:r w:rsidR="00077A13">
        <w:rPr>
          <w:rFonts w:ascii="楷体_GB2312" w:eastAsia="楷体_GB2312"/>
          <w:sz w:val="32"/>
          <w:szCs w:val="32"/>
        </w:rPr>
        <w:t>59529.97</w:t>
      </w:r>
      <w:r w:rsidRPr="004931A6">
        <w:rPr>
          <w:rFonts w:ascii="楷体_GB2312" w:eastAsia="楷体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1.一般公共预算拨款收入</w:t>
      </w:r>
      <w:r w:rsidR="00077A13" w:rsidRPr="00077A13">
        <w:rPr>
          <w:rFonts w:ascii="仿宋_GB2312" w:eastAsia="仿宋_GB2312"/>
          <w:sz w:val="32"/>
          <w:szCs w:val="32"/>
        </w:rPr>
        <w:t>55026.97</w:t>
      </w:r>
      <w:r w:rsidRPr="004931A6">
        <w:rPr>
          <w:rFonts w:ascii="仿宋_GB2312" w:eastAsia="仿宋_GB2312" w:hint="eastAsia"/>
          <w:sz w:val="32"/>
          <w:szCs w:val="32"/>
        </w:rPr>
        <w:t>万元。</w:t>
      </w:r>
    </w:p>
    <w:p w:rsidR="00626DE9"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2.政府性基金预算拨款收入</w:t>
      </w:r>
      <w:r w:rsidR="00077A13" w:rsidRPr="00077A13">
        <w:rPr>
          <w:rFonts w:ascii="仿宋_GB2312" w:eastAsia="仿宋_GB2312"/>
          <w:sz w:val="32"/>
          <w:szCs w:val="32"/>
        </w:rPr>
        <w:t>4503</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077A13">
        <w:rPr>
          <w:rFonts w:ascii="仿宋_GB2312" w:eastAsia="仿宋_GB2312" w:hint="eastAsia"/>
          <w:sz w:val="32"/>
          <w:szCs w:val="32"/>
        </w:rPr>
        <w:t>0</w:t>
      </w:r>
      <w:r>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lastRenderedPageBreak/>
        <w:t>（二）</w:t>
      </w:r>
      <w:r>
        <w:rPr>
          <w:rFonts w:ascii="楷体_GB2312" w:eastAsia="楷体_GB2312" w:hint="eastAsia"/>
          <w:sz w:val="32"/>
          <w:szCs w:val="32"/>
        </w:rPr>
        <w:t>本年</w:t>
      </w:r>
      <w:r w:rsidRPr="004931A6">
        <w:rPr>
          <w:rFonts w:ascii="楷体_GB2312" w:eastAsia="楷体_GB2312" w:hint="eastAsia"/>
          <w:sz w:val="32"/>
          <w:szCs w:val="32"/>
        </w:rPr>
        <w:t>其他资金收入</w:t>
      </w:r>
      <w:r w:rsidR="00077A13">
        <w:rPr>
          <w:rFonts w:ascii="楷体_GB2312" w:eastAsia="楷体_GB2312" w:hint="eastAsia"/>
          <w:sz w:val="32"/>
          <w:szCs w:val="32"/>
        </w:rPr>
        <w:t>10</w:t>
      </w:r>
      <w:r w:rsidRPr="004931A6">
        <w:rPr>
          <w:rFonts w:ascii="楷体_GB2312" w:eastAsia="楷体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4.财政专户管理资金收入</w:t>
      </w:r>
      <w:r w:rsidR="00077A13">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5.事业收入</w:t>
      </w:r>
      <w:r w:rsidR="00077A13">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6.上级补助收入</w:t>
      </w:r>
      <w:r w:rsidR="00077A13">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7.附属单位上缴收入</w:t>
      </w:r>
      <w:r w:rsidR="00077A13">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8.事业单位经营收入</w:t>
      </w:r>
      <w:r w:rsidR="00077A13">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9.其他收入</w:t>
      </w:r>
      <w:r w:rsidR="00077A13">
        <w:rPr>
          <w:rFonts w:ascii="仿宋_GB2312" w:eastAsia="仿宋_GB2312" w:hint="eastAsia"/>
          <w:sz w:val="32"/>
          <w:szCs w:val="32"/>
        </w:rPr>
        <w:t>10</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（三）上年结转结余</w:t>
      </w:r>
      <w:r w:rsidR="00077A13" w:rsidRPr="00077A13">
        <w:rPr>
          <w:rFonts w:ascii="楷体_GB2312" w:eastAsia="楷体_GB2312"/>
          <w:sz w:val="32"/>
          <w:szCs w:val="32"/>
        </w:rPr>
        <w:t>13745.3</w:t>
      </w:r>
      <w:r w:rsidR="00077A13">
        <w:rPr>
          <w:rFonts w:ascii="楷体_GB2312" w:eastAsia="楷体_GB2312" w:hint="eastAsia"/>
          <w:sz w:val="32"/>
          <w:szCs w:val="32"/>
        </w:rPr>
        <w:t>8</w:t>
      </w:r>
      <w:r w:rsidRPr="004931A6">
        <w:rPr>
          <w:rFonts w:ascii="楷体_GB2312" w:eastAsia="楷体_GB2312" w:hint="eastAsia"/>
          <w:sz w:val="32"/>
          <w:szCs w:val="32"/>
        </w:rPr>
        <w:t>万元</w:t>
      </w:r>
      <w:bookmarkStart w:id="0" w:name="_GoBack"/>
      <w:bookmarkEnd w:id="0"/>
    </w:p>
    <w:p w:rsidR="002C2FC1" w:rsidRDefault="00626DE9" w:rsidP="002C2FC1">
      <w:pPr>
        <w:spacing w:line="560" w:lineRule="exact"/>
        <w:ind w:firstLineChars="200" w:firstLine="640"/>
        <w:rPr>
          <w:rFonts w:ascii="仿宋_GB2312" w:eastAsia="仿宋_GB2312" w:hint="eastAsia"/>
          <w:sz w:val="32"/>
          <w:szCs w:val="32"/>
        </w:rPr>
      </w:pPr>
      <w:r w:rsidRPr="004931A6">
        <w:rPr>
          <w:rFonts w:ascii="仿宋_GB2312" w:eastAsia="仿宋_GB2312" w:hint="eastAsia"/>
          <w:sz w:val="32"/>
          <w:szCs w:val="32"/>
        </w:rPr>
        <w:t>10.上年结转结余</w:t>
      </w:r>
      <w:r w:rsidR="00077A13" w:rsidRPr="00077A13">
        <w:rPr>
          <w:rFonts w:ascii="仿宋_GB2312" w:eastAsia="仿宋_GB2312"/>
          <w:sz w:val="32"/>
          <w:szCs w:val="32"/>
        </w:rPr>
        <w:t>13745.38</w:t>
      </w:r>
      <w:r w:rsidRPr="004931A6">
        <w:rPr>
          <w:rFonts w:ascii="仿宋_GB2312" w:eastAsia="仿宋_GB2312" w:hint="eastAsia"/>
          <w:sz w:val="32"/>
          <w:szCs w:val="32"/>
        </w:rPr>
        <w:t>万元。</w:t>
      </w:r>
    </w:p>
    <w:p w:rsidR="00626DE9" w:rsidRPr="002C2FC1" w:rsidRDefault="00626DE9" w:rsidP="002C2FC1">
      <w:pPr>
        <w:spacing w:line="560" w:lineRule="exact"/>
        <w:ind w:firstLineChars="1000" w:firstLine="3213"/>
        <w:rPr>
          <w:rFonts w:ascii="仿宋_GB2312" w:eastAsia="仿宋_GB2312"/>
          <w:b/>
          <w:sz w:val="32"/>
          <w:szCs w:val="32"/>
        </w:rPr>
      </w:pPr>
      <w:r w:rsidRPr="002C2FC1">
        <w:rPr>
          <w:rFonts w:ascii="仿宋_GB2312" w:eastAsia="仿宋_GB2312" w:hint="eastAsia"/>
          <w:b/>
          <w:sz w:val="32"/>
        </w:rPr>
        <w:t>图1：收入预算</w:t>
      </w:r>
    </w:p>
    <w:p w:rsidR="00626DE9" w:rsidRPr="00605D03" w:rsidRDefault="000B3C21" w:rsidP="00626DE9">
      <w:pPr>
        <w:pStyle w:val="2"/>
        <w:jc w:val="center"/>
      </w:pPr>
      <w:r>
        <w:rPr>
          <w:noProof/>
        </w:rPr>
        <w:drawing>
          <wp:inline distT="0" distB="0" distL="0" distR="0" wp14:anchorId="642B8CB7" wp14:editId="33FED1B6">
            <wp:extent cx="4572000" cy="2743200"/>
            <wp:effectExtent l="0" t="0" r="19050" b="1905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577B7" w:rsidRDefault="00626DE9" w:rsidP="00626DE9">
      <w:pPr>
        <w:spacing w:line="560" w:lineRule="exact"/>
        <w:ind w:firstLineChars="200" w:firstLine="640"/>
        <w:rPr>
          <w:rFonts w:ascii="仿宋_GB2312" w:eastAsia="仿宋_GB2312"/>
          <w:color w:val="000000"/>
          <w:sz w:val="32"/>
          <w:szCs w:val="32"/>
        </w:rPr>
      </w:pPr>
      <w:r w:rsidRPr="004931A6">
        <w:rPr>
          <w:rFonts w:ascii="黑体" w:eastAsia="黑体" w:hint="eastAsia"/>
          <w:sz w:val="32"/>
          <w:szCs w:val="32"/>
        </w:rPr>
        <w:t>三</w:t>
      </w:r>
      <w:r w:rsidRPr="00605D03">
        <w:rPr>
          <w:rFonts w:ascii="黑体" w:eastAsia="黑体" w:hint="eastAsia"/>
          <w:sz w:val="32"/>
          <w:szCs w:val="32"/>
        </w:rPr>
        <w:t>、</w:t>
      </w:r>
      <w:r w:rsidRPr="00721E82">
        <w:rPr>
          <w:rFonts w:ascii="黑体" w:eastAsia="黑体" w:hint="eastAsia"/>
          <w:sz w:val="32"/>
          <w:szCs w:val="32"/>
        </w:rPr>
        <w:t>支出预算情况说明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2023年支出预算</w:t>
      </w:r>
      <w:r w:rsidR="004577B7" w:rsidRPr="004577B7">
        <w:rPr>
          <w:rFonts w:ascii="仿宋_GB2312" w:eastAsia="仿宋_GB2312"/>
          <w:sz w:val="32"/>
          <w:szCs w:val="32"/>
        </w:rPr>
        <w:t>73285.3</w:t>
      </w:r>
      <w:r w:rsidR="004577B7">
        <w:rPr>
          <w:rFonts w:ascii="仿宋_GB2312" w:eastAsia="仿宋_GB2312" w:hint="eastAsia"/>
          <w:sz w:val="32"/>
          <w:szCs w:val="32"/>
        </w:rPr>
        <w:t>5</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6B5F18" w:rsidRPr="006B5F18">
        <w:rPr>
          <w:rFonts w:ascii="仿宋_GB2312" w:eastAsia="仿宋_GB2312"/>
          <w:sz w:val="32"/>
          <w:szCs w:val="32"/>
        </w:rPr>
        <w:t>86007.97</w:t>
      </w:r>
      <w:r w:rsidRPr="004931A6">
        <w:rPr>
          <w:rFonts w:ascii="仿宋_GB2312" w:eastAsia="仿宋_GB2312" w:hint="eastAsia"/>
          <w:sz w:val="32"/>
          <w:szCs w:val="32"/>
        </w:rPr>
        <w:t>万元减少</w:t>
      </w:r>
      <w:r w:rsidR="006B5F18">
        <w:rPr>
          <w:rFonts w:ascii="仿宋_GB2312" w:eastAsia="仿宋_GB2312" w:hint="eastAsia"/>
          <w:sz w:val="32"/>
          <w:szCs w:val="32"/>
        </w:rPr>
        <w:t>12722.62</w:t>
      </w:r>
      <w:r w:rsidRPr="004931A6">
        <w:rPr>
          <w:rFonts w:ascii="仿宋_GB2312" w:eastAsia="仿宋_GB2312" w:hint="eastAsia"/>
          <w:sz w:val="32"/>
          <w:szCs w:val="32"/>
        </w:rPr>
        <w:t>万元，下降</w:t>
      </w:r>
      <w:r w:rsidR="006B5F18">
        <w:rPr>
          <w:rFonts w:ascii="仿宋_GB2312" w:eastAsia="仿宋_GB2312" w:hint="eastAsia"/>
          <w:sz w:val="32"/>
          <w:szCs w:val="32"/>
        </w:rPr>
        <w:t>14.79</w:t>
      </w:r>
      <w:r w:rsidRPr="004931A6">
        <w:rPr>
          <w:rFonts w:ascii="仿宋_GB2312" w:eastAsia="仿宋_GB2312" w:hint="eastAsia"/>
          <w:sz w:val="32"/>
          <w:szCs w:val="32"/>
        </w:rPr>
        <w:t>%。主要原因是</w:t>
      </w:r>
      <w:r w:rsidR="00065862">
        <w:rPr>
          <w:rFonts w:ascii="仿宋_GB2312" w:eastAsia="仿宋_GB2312" w:hint="eastAsia"/>
          <w:sz w:val="32"/>
          <w:szCs w:val="32"/>
        </w:rPr>
        <w:t>：</w:t>
      </w:r>
      <w:r w:rsidR="00065862" w:rsidRPr="00065862">
        <w:rPr>
          <w:rFonts w:ascii="仿宋_GB2312" w:eastAsia="仿宋_GB2312" w:hint="eastAsia"/>
          <w:sz w:val="32"/>
          <w:szCs w:val="32"/>
        </w:rPr>
        <w:t>受疫情影响，北京市国家电影事业发展专项资金等政府性基金收入减少；进一步合理安排年度预算支出进度，上年结转资金有所减少。</w:t>
      </w:r>
    </w:p>
    <w:p w:rsidR="00626DE9" w:rsidRPr="004931A6" w:rsidRDefault="004577B7" w:rsidP="00626DE9">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lastRenderedPageBreak/>
        <w:t>（一）</w:t>
      </w:r>
      <w:r w:rsidR="00626DE9" w:rsidRPr="004931A6">
        <w:rPr>
          <w:rFonts w:ascii="楷体_GB2312" w:eastAsia="楷体_GB2312" w:hAnsi="楷体_GB2312" w:cs="楷体_GB2312" w:hint="eastAsia"/>
          <w:sz w:val="32"/>
          <w:szCs w:val="32"/>
        </w:rPr>
        <w:t>基本支出。</w:t>
      </w:r>
      <w:r w:rsidR="00626DE9" w:rsidRPr="004931A6">
        <w:rPr>
          <w:rFonts w:ascii="仿宋_GB2312" w:eastAsia="仿宋_GB2312" w:hint="eastAsia"/>
          <w:sz w:val="32"/>
          <w:szCs w:val="32"/>
        </w:rPr>
        <w:t>基本支出预算</w:t>
      </w:r>
      <w:r w:rsidRPr="004577B7">
        <w:rPr>
          <w:rFonts w:ascii="仿宋_GB2312" w:eastAsia="仿宋_GB2312"/>
          <w:sz w:val="32"/>
          <w:szCs w:val="32"/>
        </w:rPr>
        <w:t>11453.88</w:t>
      </w:r>
      <w:r w:rsidR="00626DE9" w:rsidRPr="004931A6">
        <w:rPr>
          <w:rFonts w:ascii="仿宋_GB2312" w:eastAsia="仿宋_GB2312" w:hint="eastAsia"/>
          <w:sz w:val="32"/>
          <w:szCs w:val="32"/>
        </w:rPr>
        <w:t>万元，占总支出预算</w:t>
      </w:r>
      <w:r w:rsidR="006B5F18">
        <w:rPr>
          <w:rFonts w:ascii="仿宋_GB2312" w:eastAsia="仿宋_GB2312" w:hint="eastAsia"/>
          <w:sz w:val="32"/>
          <w:szCs w:val="32"/>
        </w:rPr>
        <w:t>15.63</w:t>
      </w:r>
      <w:r w:rsidR="00626DE9" w:rsidRPr="004931A6">
        <w:rPr>
          <w:rFonts w:ascii="仿宋_GB2312" w:eastAsia="仿宋_GB2312" w:hint="eastAsia"/>
          <w:sz w:val="32"/>
          <w:szCs w:val="32"/>
        </w:rPr>
        <w:t>%，比2022年</w:t>
      </w:r>
      <w:r w:rsidR="00626DE9">
        <w:rPr>
          <w:rFonts w:ascii="仿宋_GB2312" w:eastAsia="仿宋_GB2312" w:hint="eastAsia"/>
          <w:sz w:val="32"/>
          <w:szCs w:val="32"/>
        </w:rPr>
        <w:t>年初预算数</w:t>
      </w:r>
      <w:r w:rsidR="006B5F18" w:rsidRPr="006B5F18">
        <w:rPr>
          <w:rFonts w:ascii="仿宋_GB2312" w:eastAsia="仿宋_GB2312"/>
          <w:sz w:val="32"/>
          <w:szCs w:val="32"/>
        </w:rPr>
        <w:t>10777.52</w:t>
      </w:r>
      <w:r w:rsidR="00626DE9" w:rsidRPr="004931A6">
        <w:rPr>
          <w:rFonts w:ascii="仿宋_GB2312" w:eastAsia="仿宋_GB2312" w:hint="eastAsia"/>
          <w:sz w:val="32"/>
          <w:szCs w:val="32"/>
        </w:rPr>
        <w:t>万元增加</w:t>
      </w:r>
      <w:r w:rsidR="006B5F18">
        <w:rPr>
          <w:rFonts w:ascii="仿宋_GB2312" w:eastAsia="仿宋_GB2312" w:hint="eastAsia"/>
          <w:sz w:val="32"/>
          <w:szCs w:val="32"/>
        </w:rPr>
        <w:t>676.36</w:t>
      </w:r>
      <w:r w:rsidR="00626DE9" w:rsidRPr="004931A6">
        <w:rPr>
          <w:rFonts w:ascii="仿宋_GB2312" w:eastAsia="仿宋_GB2312" w:hint="eastAsia"/>
          <w:sz w:val="32"/>
          <w:szCs w:val="32"/>
        </w:rPr>
        <w:t>万元，增长</w:t>
      </w:r>
      <w:r w:rsidR="006B5F18">
        <w:rPr>
          <w:rFonts w:ascii="仿宋_GB2312" w:eastAsia="仿宋_GB2312" w:hint="eastAsia"/>
          <w:sz w:val="32"/>
          <w:szCs w:val="32"/>
        </w:rPr>
        <w:t>6.28</w:t>
      </w:r>
      <w:r w:rsidR="00626DE9" w:rsidRPr="004931A6">
        <w:rPr>
          <w:rFonts w:ascii="仿宋_GB2312" w:eastAsia="仿宋_GB2312" w:hint="eastAsia"/>
          <w:sz w:val="32"/>
          <w:szCs w:val="32"/>
        </w:rPr>
        <w:t>%。</w:t>
      </w:r>
    </w:p>
    <w:p w:rsidR="00626DE9" w:rsidRPr="004931A6" w:rsidRDefault="00626DE9" w:rsidP="00626DE9">
      <w:pPr>
        <w:spacing w:line="560" w:lineRule="exact"/>
        <w:ind w:firstLine="640"/>
        <w:rPr>
          <w:rFonts w:ascii="仿宋_GB2312" w:eastAsia="仿宋_GB2312"/>
          <w:sz w:val="32"/>
          <w:szCs w:val="32"/>
        </w:rPr>
      </w:pPr>
      <w:r w:rsidRPr="004931A6">
        <w:rPr>
          <w:rFonts w:ascii="楷体_GB2312" w:eastAsia="楷体_GB2312" w:hAnsi="楷体_GB2312" w:cs="楷体_GB2312" w:hint="eastAsia"/>
          <w:sz w:val="32"/>
          <w:szCs w:val="32"/>
        </w:rPr>
        <w:t>（二）项目支出。</w:t>
      </w:r>
      <w:r w:rsidRPr="004931A6">
        <w:rPr>
          <w:rFonts w:ascii="仿宋_GB2312" w:eastAsia="仿宋_GB2312" w:hint="eastAsia"/>
          <w:sz w:val="32"/>
          <w:szCs w:val="32"/>
        </w:rPr>
        <w:t>项目支出预算</w:t>
      </w:r>
      <w:r w:rsidR="004577B7" w:rsidRPr="004577B7">
        <w:rPr>
          <w:rFonts w:ascii="仿宋_GB2312" w:eastAsia="仿宋_GB2312"/>
          <w:sz w:val="32"/>
          <w:szCs w:val="32"/>
        </w:rPr>
        <w:t>61831.4</w:t>
      </w:r>
      <w:r w:rsidR="004577B7">
        <w:rPr>
          <w:rFonts w:ascii="仿宋_GB2312" w:eastAsia="仿宋_GB2312" w:hint="eastAsia"/>
          <w:sz w:val="32"/>
          <w:szCs w:val="32"/>
        </w:rPr>
        <w:t>7</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6B5F18" w:rsidRPr="006B5F18">
        <w:rPr>
          <w:rFonts w:ascii="仿宋_GB2312" w:eastAsia="仿宋_GB2312"/>
          <w:sz w:val="32"/>
          <w:szCs w:val="32"/>
        </w:rPr>
        <w:t>75230.45</w:t>
      </w:r>
      <w:r w:rsidRPr="004931A6">
        <w:rPr>
          <w:rFonts w:ascii="仿宋_GB2312" w:eastAsia="仿宋_GB2312" w:hint="eastAsia"/>
          <w:sz w:val="32"/>
          <w:szCs w:val="32"/>
        </w:rPr>
        <w:t>万元减少</w:t>
      </w:r>
      <w:r w:rsidR="00491693">
        <w:rPr>
          <w:rFonts w:ascii="仿宋_GB2312" w:eastAsia="仿宋_GB2312" w:hint="eastAsia"/>
          <w:sz w:val="32"/>
          <w:szCs w:val="32"/>
        </w:rPr>
        <w:t>13398.98</w:t>
      </w:r>
      <w:r w:rsidRPr="004931A6">
        <w:rPr>
          <w:rFonts w:ascii="仿宋_GB2312" w:eastAsia="仿宋_GB2312" w:hint="eastAsia"/>
          <w:sz w:val="32"/>
          <w:szCs w:val="32"/>
        </w:rPr>
        <w:t>万元，</w:t>
      </w:r>
      <w:r>
        <w:rPr>
          <w:rFonts w:ascii="仿宋_GB2312" w:eastAsia="仿宋_GB2312" w:hint="eastAsia"/>
          <w:sz w:val="32"/>
          <w:szCs w:val="32"/>
        </w:rPr>
        <w:t>下降</w:t>
      </w:r>
      <w:r w:rsidR="00491693">
        <w:rPr>
          <w:rFonts w:ascii="仿宋_GB2312" w:eastAsia="仿宋_GB2312" w:hint="eastAsia"/>
          <w:sz w:val="32"/>
          <w:szCs w:val="32"/>
        </w:rPr>
        <w:t>17.81</w:t>
      </w:r>
      <w:r w:rsidRPr="004931A6">
        <w:rPr>
          <w:rFonts w:ascii="仿宋_GB2312" w:eastAsia="仿宋_GB2312" w:hint="eastAsia"/>
          <w:sz w:val="32"/>
          <w:szCs w:val="32"/>
        </w:rPr>
        <w:t>%。其中：</w:t>
      </w:r>
    </w:p>
    <w:p w:rsidR="00626DE9" w:rsidRPr="004931A6" w:rsidRDefault="00626DE9" w:rsidP="00626DE9">
      <w:pPr>
        <w:spacing w:line="560" w:lineRule="exact"/>
        <w:ind w:firstLine="640"/>
        <w:rPr>
          <w:rFonts w:ascii="仿宋_GB2312" w:eastAsia="仿宋_GB2312"/>
          <w:sz w:val="32"/>
          <w:szCs w:val="32"/>
        </w:rPr>
      </w:pPr>
      <w:r w:rsidRPr="004931A6">
        <w:rPr>
          <w:rFonts w:ascii="仿宋_GB2312" w:eastAsia="仿宋_GB2312" w:hint="eastAsia"/>
          <w:sz w:val="32"/>
          <w:szCs w:val="32"/>
        </w:rPr>
        <w:t>1.事业单位经营支出</w:t>
      </w:r>
      <w:r w:rsidR="004577B7">
        <w:rPr>
          <w:rFonts w:ascii="仿宋_GB2312" w:eastAsia="仿宋_GB2312" w:hint="eastAsia"/>
          <w:sz w:val="32"/>
          <w:szCs w:val="32"/>
        </w:rPr>
        <w:t>0</w:t>
      </w:r>
      <w:r w:rsidRPr="004931A6">
        <w:rPr>
          <w:rFonts w:ascii="仿宋_GB2312" w:eastAsia="仿宋_GB2312" w:hint="eastAsia"/>
          <w:sz w:val="32"/>
          <w:szCs w:val="32"/>
        </w:rPr>
        <w:t>万元。</w:t>
      </w:r>
    </w:p>
    <w:p w:rsidR="00626DE9" w:rsidRPr="004931A6" w:rsidRDefault="00626DE9" w:rsidP="00626DE9">
      <w:pPr>
        <w:spacing w:line="560" w:lineRule="exact"/>
        <w:ind w:firstLine="640"/>
        <w:rPr>
          <w:rFonts w:ascii="仿宋_GB2312" w:eastAsia="仿宋_GB2312"/>
          <w:sz w:val="32"/>
          <w:szCs w:val="32"/>
        </w:rPr>
      </w:pPr>
      <w:r w:rsidRPr="004931A6">
        <w:rPr>
          <w:rFonts w:ascii="仿宋_GB2312" w:eastAsia="仿宋_GB2312" w:hint="eastAsia"/>
          <w:sz w:val="32"/>
          <w:szCs w:val="32"/>
        </w:rPr>
        <w:t>2.上缴上级支出</w:t>
      </w:r>
      <w:r w:rsidR="004577B7">
        <w:rPr>
          <w:rFonts w:ascii="仿宋_GB2312" w:eastAsia="仿宋_GB2312" w:hint="eastAsia"/>
          <w:sz w:val="32"/>
          <w:szCs w:val="32"/>
        </w:rPr>
        <w:t>0</w:t>
      </w:r>
      <w:r w:rsidRPr="004931A6">
        <w:rPr>
          <w:rFonts w:ascii="仿宋_GB2312" w:eastAsia="仿宋_GB2312" w:hint="eastAsia"/>
          <w:sz w:val="32"/>
          <w:szCs w:val="32"/>
        </w:rPr>
        <w:t>万元。</w:t>
      </w:r>
    </w:p>
    <w:p w:rsidR="00CA0716" w:rsidRDefault="00626DE9" w:rsidP="00CA0716">
      <w:pPr>
        <w:spacing w:line="560" w:lineRule="exact"/>
        <w:ind w:firstLine="640"/>
        <w:rPr>
          <w:rFonts w:ascii="仿宋_GB2312" w:eastAsia="仿宋_GB2312"/>
          <w:sz w:val="32"/>
          <w:szCs w:val="32"/>
        </w:rPr>
      </w:pPr>
      <w:r w:rsidRPr="004931A6">
        <w:rPr>
          <w:rFonts w:ascii="仿宋_GB2312" w:eastAsia="仿宋_GB2312" w:hint="eastAsia"/>
          <w:sz w:val="32"/>
          <w:szCs w:val="32"/>
        </w:rPr>
        <w:t>3.对附属单位补助支出</w:t>
      </w:r>
      <w:r w:rsidR="004577B7">
        <w:rPr>
          <w:rFonts w:ascii="仿宋_GB2312" w:eastAsia="仿宋_GB2312" w:hint="eastAsia"/>
          <w:sz w:val="32"/>
          <w:szCs w:val="32"/>
        </w:rPr>
        <w:t>0</w:t>
      </w:r>
      <w:r w:rsidRPr="004931A6">
        <w:rPr>
          <w:rFonts w:ascii="仿宋_GB2312" w:eastAsia="仿宋_GB2312" w:hint="eastAsia"/>
          <w:sz w:val="32"/>
          <w:szCs w:val="32"/>
        </w:rPr>
        <w:t>万元。</w:t>
      </w:r>
    </w:p>
    <w:p w:rsidR="00626DE9" w:rsidRPr="00CA0716" w:rsidRDefault="00626DE9" w:rsidP="00CA0716">
      <w:pPr>
        <w:spacing w:line="560" w:lineRule="exact"/>
        <w:ind w:firstLine="640"/>
        <w:jc w:val="center"/>
        <w:rPr>
          <w:rFonts w:ascii="仿宋_GB2312" w:eastAsia="仿宋_GB2312"/>
          <w:b/>
          <w:sz w:val="32"/>
          <w:szCs w:val="32"/>
        </w:rPr>
      </w:pPr>
      <w:r w:rsidRPr="00CA0716">
        <w:rPr>
          <w:rFonts w:ascii="仿宋_GB2312" w:eastAsia="仿宋_GB2312" w:hint="eastAsia"/>
          <w:b/>
          <w:sz w:val="32"/>
        </w:rPr>
        <w:t>图2：基本支出和项目支出情况</w:t>
      </w:r>
    </w:p>
    <w:p w:rsidR="00626DE9" w:rsidRPr="00721E82" w:rsidRDefault="004577B7" w:rsidP="004577B7">
      <w:pPr>
        <w:jc w:val="center"/>
      </w:pPr>
      <w:r>
        <w:rPr>
          <w:noProof/>
        </w:rPr>
        <w:drawing>
          <wp:inline distT="0" distB="0" distL="0" distR="0" wp14:anchorId="2C6AE00E" wp14:editId="1B2241C5">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26DE9" w:rsidRPr="004931A6" w:rsidRDefault="00626DE9" w:rsidP="00626DE9">
      <w:pPr>
        <w:spacing w:line="560" w:lineRule="exact"/>
        <w:ind w:firstLineChars="200" w:firstLine="640"/>
        <w:rPr>
          <w:rFonts w:ascii="黑体" w:eastAsia="黑体"/>
          <w:sz w:val="32"/>
          <w:szCs w:val="32"/>
        </w:rPr>
      </w:pPr>
      <w:r w:rsidRPr="004931A6">
        <w:rPr>
          <w:rFonts w:ascii="黑体" w:eastAsia="黑体" w:hint="eastAsia"/>
          <w:sz w:val="32"/>
          <w:szCs w:val="32"/>
        </w:rPr>
        <w:t>四、财政拨款“三公”经费预算情况说明</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（一）“三公”经费的单位范围</w:t>
      </w:r>
    </w:p>
    <w:p w:rsidR="00626DE9" w:rsidRPr="004931A6" w:rsidRDefault="004577B7" w:rsidP="004577B7">
      <w:pPr>
        <w:spacing w:line="560" w:lineRule="exact"/>
        <w:ind w:firstLineChars="200" w:firstLine="640"/>
        <w:rPr>
          <w:rFonts w:ascii="仿宋_GB2312" w:eastAsia="仿宋_GB2312"/>
          <w:sz w:val="32"/>
          <w:szCs w:val="32"/>
        </w:rPr>
      </w:pPr>
      <w:r w:rsidRPr="004577B7">
        <w:rPr>
          <w:rFonts w:ascii="仿宋_GB2312" w:eastAsia="仿宋_GB2312" w:hint="eastAsia"/>
          <w:sz w:val="32"/>
          <w:szCs w:val="32"/>
        </w:rPr>
        <w:t>中国共产党北京市委员会宣传部</w:t>
      </w:r>
      <w:r w:rsidR="00CA0716">
        <w:rPr>
          <w:rFonts w:ascii="仿宋_GB2312" w:eastAsia="仿宋_GB2312" w:hint="eastAsia"/>
          <w:sz w:val="32"/>
          <w:szCs w:val="32"/>
        </w:rPr>
        <w:t>（本级）</w:t>
      </w:r>
      <w:r w:rsidR="00626DE9" w:rsidRPr="004931A6">
        <w:rPr>
          <w:rFonts w:ascii="仿宋_GB2312" w:eastAsia="仿宋_GB2312" w:hint="eastAsia"/>
          <w:sz w:val="32"/>
          <w:szCs w:val="32"/>
        </w:rPr>
        <w:t>因公出国（境）费用、公务接待费、公务用车购置和运行维护费开支单位包括</w:t>
      </w:r>
      <w:r w:rsidR="00CA0716">
        <w:rPr>
          <w:rFonts w:ascii="仿宋_GB2312" w:eastAsia="仿宋_GB2312" w:hint="eastAsia"/>
          <w:sz w:val="32"/>
          <w:szCs w:val="32"/>
        </w:rPr>
        <w:t>本单位</w:t>
      </w:r>
      <w:r w:rsidR="00AD3531">
        <w:rPr>
          <w:rFonts w:ascii="仿宋_GB2312" w:eastAsia="仿宋_GB2312" w:hint="eastAsia"/>
          <w:sz w:val="32"/>
          <w:szCs w:val="32"/>
        </w:rPr>
        <w:t>1</w:t>
      </w:r>
      <w:r w:rsidR="00626DE9" w:rsidRPr="004931A6">
        <w:rPr>
          <w:rFonts w:ascii="仿宋_GB2312" w:eastAsia="仿宋_GB2312" w:hint="eastAsia"/>
          <w:sz w:val="32"/>
          <w:szCs w:val="32"/>
        </w:rPr>
        <w:t>个所属单位。</w:t>
      </w:r>
    </w:p>
    <w:p w:rsidR="00AD3531" w:rsidRDefault="00626DE9" w:rsidP="00626DE9">
      <w:pPr>
        <w:spacing w:line="560" w:lineRule="exact"/>
        <w:ind w:firstLineChars="200" w:firstLine="640"/>
        <w:rPr>
          <w:rFonts w:ascii="仿宋_GB2312" w:eastAsia="仿宋_GB2312"/>
          <w:sz w:val="32"/>
          <w:szCs w:val="32"/>
        </w:rPr>
      </w:pPr>
      <w:r w:rsidRPr="004931A6">
        <w:rPr>
          <w:rFonts w:ascii="楷体_GB2312" w:eastAsia="楷体_GB2312" w:hint="eastAsia"/>
          <w:sz w:val="32"/>
          <w:szCs w:val="32"/>
        </w:rPr>
        <w:t>（二）财政拨款“三公”经费预算情况说明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2023年财政拨款“三公”经费预算</w:t>
      </w:r>
      <w:r w:rsidR="00AD3531" w:rsidRPr="00AD3531">
        <w:rPr>
          <w:rFonts w:ascii="仿宋_GB2312" w:eastAsia="仿宋_GB2312"/>
          <w:sz w:val="32"/>
          <w:szCs w:val="32"/>
        </w:rPr>
        <w:t>175.0</w:t>
      </w:r>
      <w:r w:rsidR="00AD3531">
        <w:rPr>
          <w:rFonts w:ascii="仿宋_GB2312" w:eastAsia="仿宋_GB2312" w:hint="eastAsia"/>
          <w:sz w:val="32"/>
          <w:szCs w:val="32"/>
        </w:rPr>
        <w:t>6</w:t>
      </w:r>
      <w:r w:rsidRPr="004931A6">
        <w:rPr>
          <w:rFonts w:ascii="仿宋_GB2312" w:eastAsia="仿宋_GB2312" w:hint="eastAsia"/>
          <w:sz w:val="32"/>
          <w:szCs w:val="32"/>
        </w:rPr>
        <w:t>万元，比2022</w:t>
      </w:r>
      <w:r w:rsidRPr="004931A6">
        <w:rPr>
          <w:rFonts w:ascii="仿宋_GB2312" w:eastAsia="仿宋_GB2312" w:hint="eastAsia"/>
          <w:sz w:val="32"/>
          <w:szCs w:val="32"/>
        </w:rPr>
        <w:lastRenderedPageBreak/>
        <w:t>年财政拨款“三公”经费预算减少</w:t>
      </w:r>
      <w:r w:rsidR="00AD3531" w:rsidRPr="00AD3531">
        <w:rPr>
          <w:rFonts w:ascii="仿宋_GB2312" w:eastAsia="仿宋_GB2312"/>
          <w:sz w:val="32"/>
          <w:szCs w:val="32"/>
        </w:rPr>
        <w:t>6.9</w:t>
      </w:r>
      <w:r w:rsidR="00F05B3B">
        <w:rPr>
          <w:rFonts w:ascii="仿宋_GB2312" w:eastAsia="仿宋_GB2312" w:hint="eastAsia"/>
          <w:sz w:val="32"/>
          <w:szCs w:val="32"/>
        </w:rPr>
        <w:t>2</w:t>
      </w:r>
      <w:r w:rsidRPr="004931A6">
        <w:rPr>
          <w:rFonts w:ascii="仿宋_GB2312" w:eastAsia="仿宋_GB2312" w:hint="eastAsia"/>
          <w:sz w:val="32"/>
          <w:szCs w:val="32"/>
        </w:rPr>
        <w:t>万元。其中：</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1.因公出国（境）费用。2023年预算数</w:t>
      </w:r>
      <w:r w:rsidR="00AD3531" w:rsidRPr="00AD3531">
        <w:rPr>
          <w:rFonts w:ascii="仿宋_GB2312" w:eastAsia="仿宋_GB2312"/>
          <w:sz w:val="32"/>
          <w:szCs w:val="32"/>
        </w:rPr>
        <w:t>160.5</w:t>
      </w:r>
      <w:r w:rsidR="00AD3531">
        <w:rPr>
          <w:rFonts w:ascii="仿宋_GB2312" w:eastAsia="仿宋_GB2312" w:hint="eastAsia"/>
          <w:sz w:val="32"/>
          <w:szCs w:val="32"/>
        </w:rPr>
        <w:t>7</w:t>
      </w:r>
      <w:r w:rsidRPr="004931A6">
        <w:rPr>
          <w:rFonts w:ascii="仿宋_GB2312" w:eastAsia="仿宋_GB2312" w:hint="eastAsia"/>
          <w:sz w:val="32"/>
          <w:szCs w:val="32"/>
        </w:rPr>
        <w:t>万元，比2022年</w:t>
      </w:r>
      <w:r>
        <w:rPr>
          <w:rFonts w:ascii="仿宋_GB2312" w:eastAsia="仿宋_GB2312" w:hint="eastAsia"/>
          <w:sz w:val="32"/>
          <w:szCs w:val="32"/>
        </w:rPr>
        <w:t>年初</w:t>
      </w:r>
      <w:r w:rsidRPr="004931A6">
        <w:rPr>
          <w:rFonts w:ascii="仿宋_GB2312" w:eastAsia="仿宋_GB2312" w:hint="eastAsia"/>
          <w:sz w:val="32"/>
          <w:szCs w:val="32"/>
        </w:rPr>
        <w:t>预算数</w:t>
      </w:r>
      <w:r w:rsidR="00AD3531" w:rsidRPr="00AD3531">
        <w:rPr>
          <w:rFonts w:ascii="仿宋_GB2312" w:eastAsia="仿宋_GB2312"/>
          <w:sz w:val="32"/>
          <w:szCs w:val="32"/>
        </w:rPr>
        <w:t>169.02</w:t>
      </w:r>
      <w:r w:rsidRPr="004931A6">
        <w:rPr>
          <w:rFonts w:ascii="仿宋_GB2312" w:eastAsia="仿宋_GB2312" w:hint="eastAsia"/>
          <w:sz w:val="32"/>
          <w:szCs w:val="32"/>
        </w:rPr>
        <w:t>万元减少</w:t>
      </w:r>
      <w:r w:rsidR="00AD3531" w:rsidRPr="00AD3531">
        <w:rPr>
          <w:rFonts w:ascii="仿宋_GB2312" w:eastAsia="仿宋_GB2312"/>
          <w:sz w:val="32"/>
          <w:szCs w:val="32"/>
        </w:rPr>
        <w:t>8.45</w:t>
      </w:r>
      <w:r w:rsidRPr="004931A6">
        <w:rPr>
          <w:rFonts w:ascii="仿宋_GB2312" w:eastAsia="仿宋_GB2312" w:hint="eastAsia"/>
          <w:sz w:val="32"/>
          <w:szCs w:val="32"/>
        </w:rPr>
        <w:t>万元，主要原因：落实政府“过紧日子”要求，进一步压减一般性支出。</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2.公务接待费。2023年预算数</w:t>
      </w:r>
      <w:r w:rsidR="00AD3531" w:rsidRPr="00AD3531">
        <w:rPr>
          <w:rFonts w:ascii="仿宋_GB2312" w:eastAsia="仿宋_GB2312"/>
          <w:sz w:val="32"/>
          <w:szCs w:val="32"/>
        </w:rPr>
        <w:t>14.4</w:t>
      </w:r>
      <w:r w:rsidR="00AD3531">
        <w:rPr>
          <w:rFonts w:ascii="仿宋_GB2312" w:eastAsia="仿宋_GB2312" w:hint="eastAsia"/>
          <w:sz w:val="32"/>
          <w:szCs w:val="32"/>
        </w:rPr>
        <w:t>9</w:t>
      </w:r>
      <w:r w:rsidRPr="004931A6">
        <w:rPr>
          <w:rFonts w:ascii="仿宋_GB2312" w:eastAsia="仿宋_GB2312" w:hint="eastAsia"/>
          <w:sz w:val="32"/>
          <w:szCs w:val="32"/>
        </w:rPr>
        <w:t>万元，比2022年</w:t>
      </w:r>
      <w:r>
        <w:rPr>
          <w:rFonts w:ascii="仿宋_GB2312" w:eastAsia="仿宋_GB2312" w:hint="eastAsia"/>
          <w:sz w:val="32"/>
          <w:szCs w:val="32"/>
        </w:rPr>
        <w:t>年初预算数</w:t>
      </w:r>
      <w:r w:rsidR="00AD3531" w:rsidRPr="00AD3531">
        <w:rPr>
          <w:rFonts w:ascii="仿宋_GB2312" w:eastAsia="仿宋_GB2312"/>
          <w:sz w:val="32"/>
          <w:szCs w:val="32"/>
        </w:rPr>
        <w:t>12.96</w:t>
      </w:r>
      <w:r w:rsidRPr="004931A6">
        <w:rPr>
          <w:rFonts w:ascii="仿宋_GB2312" w:eastAsia="仿宋_GB2312" w:hint="eastAsia"/>
          <w:sz w:val="32"/>
          <w:szCs w:val="32"/>
        </w:rPr>
        <w:t>万元增加</w:t>
      </w:r>
      <w:r w:rsidR="00AD3531">
        <w:rPr>
          <w:rFonts w:ascii="仿宋_GB2312" w:eastAsia="仿宋_GB2312" w:hint="eastAsia"/>
          <w:sz w:val="32"/>
          <w:szCs w:val="32"/>
        </w:rPr>
        <w:t>1.53</w:t>
      </w:r>
      <w:r w:rsidRPr="004931A6">
        <w:rPr>
          <w:rFonts w:ascii="仿宋_GB2312" w:eastAsia="仿宋_GB2312" w:hint="eastAsia"/>
          <w:sz w:val="32"/>
          <w:szCs w:val="32"/>
        </w:rPr>
        <w:t>万元，主要原因：</w:t>
      </w:r>
      <w:r w:rsidR="008C66E4" w:rsidRPr="008C66E4">
        <w:rPr>
          <w:rFonts w:ascii="仿宋_GB2312" w:eastAsia="仿宋_GB2312" w:hint="eastAsia"/>
          <w:sz w:val="32"/>
          <w:szCs w:val="32"/>
        </w:rPr>
        <w:t>随着疫情政策的调整</w:t>
      </w:r>
      <w:r w:rsidR="00AD3531" w:rsidRPr="00AD3531">
        <w:rPr>
          <w:rFonts w:ascii="仿宋_GB2312" w:eastAsia="仿宋_GB2312" w:hint="eastAsia"/>
          <w:sz w:val="32"/>
          <w:szCs w:val="32"/>
        </w:rPr>
        <w:t>，</w:t>
      </w:r>
      <w:r w:rsidR="003A5068">
        <w:rPr>
          <w:rFonts w:ascii="仿宋_GB2312" w:eastAsia="仿宋_GB2312" w:hint="eastAsia"/>
          <w:sz w:val="32"/>
          <w:szCs w:val="32"/>
        </w:rPr>
        <w:t>业务交流活动增加，为</w:t>
      </w:r>
      <w:r w:rsidR="008C66E4">
        <w:rPr>
          <w:rFonts w:ascii="仿宋_GB2312" w:eastAsia="仿宋_GB2312" w:hint="eastAsia"/>
          <w:sz w:val="32"/>
          <w:szCs w:val="32"/>
        </w:rPr>
        <w:t>保障</w:t>
      </w:r>
      <w:r w:rsidR="008C66E4" w:rsidRPr="008C66E4">
        <w:rPr>
          <w:rFonts w:ascii="仿宋_GB2312" w:eastAsia="仿宋_GB2312" w:hint="eastAsia"/>
          <w:sz w:val="32"/>
          <w:szCs w:val="32"/>
        </w:rPr>
        <w:t>各类公务接待(含外宾接待)</w:t>
      </w:r>
      <w:r w:rsidR="003A5068">
        <w:rPr>
          <w:rFonts w:ascii="仿宋_GB2312" w:eastAsia="仿宋_GB2312" w:hint="eastAsia"/>
          <w:sz w:val="32"/>
          <w:szCs w:val="32"/>
        </w:rPr>
        <w:t>活动正常开展</w:t>
      </w:r>
      <w:r w:rsidR="008C66E4">
        <w:rPr>
          <w:rFonts w:ascii="仿宋_GB2312" w:eastAsia="仿宋_GB2312" w:hint="eastAsia"/>
          <w:sz w:val="32"/>
          <w:szCs w:val="32"/>
        </w:rPr>
        <w:t>，</w:t>
      </w:r>
      <w:r w:rsidR="00BF5CD0">
        <w:rPr>
          <w:rFonts w:ascii="仿宋_GB2312" w:eastAsia="仿宋_GB2312" w:hint="eastAsia"/>
          <w:sz w:val="32"/>
          <w:szCs w:val="32"/>
        </w:rPr>
        <w:t>适当增加</w:t>
      </w:r>
      <w:r w:rsidR="00AD3531" w:rsidRPr="00AD3531">
        <w:rPr>
          <w:rFonts w:ascii="仿宋_GB2312" w:eastAsia="仿宋_GB2312" w:hint="eastAsia"/>
          <w:sz w:val="32"/>
          <w:szCs w:val="32"/>
        </w:rPr>
        <w:t>公务接待费</w:t>
      </w:r>
      <w:r w:rsidR="00AD3531">
        <w:rPr>
          <w:rFonts w:ascii="仿宋_GB2312" w:eastAsia="仿宋_GB2312" w:hint="eastAsia"/>
          <w:sz w:val="32"/>
          <w:szCs w:val="32"/>
        </w:rPr>
        <w:t>。</w:t>
      </w:r>
    </w:p>
    <w:p w:rsidR="00AD3531"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3.公务用车购置和运行维护费。2023年预算数</w:t>
      </w:r>
      <w:r w:rsidR="00AD3531">
        <w:rPr>
          <w:rFonts w:ascii="仿宋_GB2312" w:eastAsia="仿宋_GB2312" w:hint="eastAsia"/>
          <w:sz w:val="32"/>
          <w:szCs w:val="32"/>
        </w:rPr>
        <w:t>0</w:t>
      </w:r>
      <w:r w:rsidRPr="004931A6">
        <w:rPr>
          <w:rFonts w:ascii="仿宋_GB2312" w:eastAsia="仿宋_GB2312" w:hint="eastAsia"/>
          <w:sz w:val="32"/>
          <w:szCs w:val="32"/>
        </w:rPr>
        <w:t>万元，</w:t>
      </w:r>
      <w:r w:rsidR="00AD3531">
        <w:rPr>
          <w:rFonts w:ascii="仿宋_GB2312" w:eastAsia="仿宋_GB2312" w:hint="eastAsia"/>
          <w:sz w:val="32"/>
          <w:szCs w:val="32"/>
        </w:rPr>
        <w:t>与</w:t>
      </w:r>
      <w:r w:rsidRPr="004931A6">
        <w:rPr>
          <w:rFonts w:ascii="仿宋_GB2312" w:eastAsia="仿宋_GB2312" w:hint="eastAsia"/>
          <w:sz w:val="32"/>
          <w:szCs w:val="32"/>
        </w:rPr>
        <w:t>2022年</w:t>
      </w:r>
      <w:r>
        <w:rPr>
          <w:rFonts w:ascii="仿宋_GB2312" w:eastAsia="仿宋_GB2312" w:hint="eastAsia"/>
          <w:sz w:val="32"/>
          <w:szCs w:val="32"/>
        </w:rPr>
        <w:t>年初预算数</w:t>
      </w:r>
      <w:r w:rsidR="00AD3531">
        <w:rPr>
          <w:rFonts w:ascii="仿宋_GB2312" w:eastAsia="仿宋_GB2312" w:hint="eastAsia"/>
          <w:sz w:val="32"/>
          <w:szCs w:val="32"/>
        </w:rPr>
        <w:t>持平。</w:t>
      </w:r>
    </w:p>
    <w:p w:rsidR="00626DE9" w:rsidRPr="004931A6" w:rsidRDefault="00626DE9" w:rsidP="00626DE9">
      <w:pPr>
        <w:spacing w:line="560" w:lineRule="exact"/>
        <w:ind w:firstLineChars="200" w:firstLine="640"/>
        <w:rPr>
          <w:rFonts w:ascii="黑体" w:eastAsia="黑体"/>
          <w:sz w:val="32"/>
          <w:szCs w:val="32"/>
        </w:rPr>
      </w:pPr>
      <w:r w:rsidRPr="004931A6">
        <w:rPr>
          <w:rFonts w:ascii="黑体" w:eastAsia="黑体" w:hint="eastAsia"/>
          <w:sz w:val="32"/>
          <w:szCs w:val="32"/>
        </w:rPr>
        <w:t>五、其他情况说明</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（一）政府采购预算说明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AD3531" w:rsidRPr="00AD3531">
        <w:rPr>
          <w:rFonts w:ascii="仿宋_GB2312" w:eastAsia="仿宋_GB2312" w:hint="eastAsia"/>
          <w:sz w:val="32"/>
          <w:szCs w:val="32"/>
        </w:rPr>
        <w:t>中国共产党北京市委员会宣传部</w:t>
      </w:r>
      <w:r w:rsidR="00CA0716">
        <w:rPr>
          <w:rFonts w:ascii="仿宋_GB2312" w:eastAsia="仿宋_GB2312" w:hint="eastAsia"/>
          <w:sz w:val="32"/>
          <w:szCs w:val="32"/>
        </w:rPr>
        <w:t>（本级）</w:t>
      </w:r>
      <w:r w:rsidRPr="004931A6">
        <w:rPr>
          <w:rFonts w:ascii="仿宋_GB2312" w:eastAsia="仿宋_GB2312" w:hint="eastAsia"/>
          <w:sz w:val="32"/>
          <w:szCs w:val="32"/>
        </w:rPr>
        <w:t>政府采购预算总额</w:t>
      </w:r>
      <w:r w:rsidR="00AD3531" w:rsidRPr="00AD3531">
        <w:rPr>
          <w:rFonts w:ascii="仿宋_GB2312" w:eastAsia="仿宋_GB2312"/>
          <w:sz w:val="32"/>
          <w:szCs w:val="32"/>
        </w:rPr>
        <w:t>14745.</w:t>
      </w:r>
      <w:r w:rsidR="00AD3531">
        <w:rPr>
          <w:rFonts w:ascii="仿宋_GB2312" w:eastAsia="仿宋_GB2312" w:hint="eastAsia"/>
          <w:sz w:val="32"/>
          <w:szCs w:val="32"/>
        </w:rPr>
        <w:t>80</w:t>
      </w:r>
      <w:r w:rsidRPr="004931A6">
        <w:rPr>
          <w:rFonts w:ascii="仿宋_GB2312" w:eastAsia="仿宋_GB2312" w:hint="eastAsia"/>
          <w:sz w:val="32"/>
          <w:szCs w:val="32"/>
        </w:rPr>
        <w:t>万元，其中：政府采购货物预算</w:t>
      </w:r>
      <w:r w:rsidR="00AD3531" w:rsidRPr="00AD3531">
        <w:rPr>
          <w:rFonts w:ascii="仿宋_GB2312" w:eastAsia="仿宋_GB2312"/>
          <w:sz w:val="32"/>
          <w:szCs w:val="32"/>
        </w:rPr>
        <w:t>182.8</w:t>
      </w:r>
      <w:r w:rsidR="00AD3531">
        <w:rPr>
          <w:rFonts w:ascii="仿宋_GB2312" w:eastAsia="仿宋_GB2312" w:hint="eastAsia"/>
          <w:sz w:val="32"/>
          <w:szCs w:val="32"/>
        </w:rPr>
        <w:t>9</w:t>
      </w:r>
      <w:r w:rsidRPr="004931A6">
        <w:rPr>
          <w:rFonts w:ascii="仿宋_GB2312" w:eastAsia="仿宋_GB2312" w:hint="eastAsia"/>
          <w:sz w:val="32"/>
          <w:szCs w:val="32"/>
        </w:rPr>
        <w:t>万元，政府采购工程预算</w:t>
      </w:r>
      <w:r w:rsidR="00AD3531">
        <w:rPr>
          <w:rFonts w:ascii="仿宋_GB2312" w:eastAsia="仿宋_GB2312" w:hint="eastAsia"/>
          <w:sz w:val="32"/>
          <w:szCs w:val="32"/>
        </w:rPr>
        <w:t>0</w:t>
      </w:r>
      <w:r w:rsidRPr="004931A6">
        <w:rPr>
          <w:rFonts w:ascii="仿宋_GB2312" w:eastAsia="仿宋_GB2312" w:hint="eastAsia"/>
          <w:sz w:val="32"/>
          <w:szCs w:val="32"/>
        </w:rPr>
        <w:t>万元，政府采购服务预算</w:t>
      </w:r>
      <w:r w:rsidR="00AD3531" w:rsidRPr="00AD3531">
        <w:rPr>
          <w:rFonts w:ascii="仿宋_GB2312" w:eastAsia="仿宋_GB2312"/>
          <w:sz w:val="32"/>
          <w:szCs w:val="32"/>
        </w:rPr>
        <w:t>14562.91</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（二）政府购买服务预算说明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AD3531" w:rsidRPr="00AD3531">
        <w:rPr>
          <w:rFonts w:ascii="仿宋_GB2312" w:eastAsia="仿宋_GB2312" w:hint="eastAsia"/>
          <w:sz w:val="32"/>
          <w:szCs w:val="32"/>
        </w:rPr>
        <w:t>中国共产党北京市委员会宣传部</w:t>
      </w:r>
      <w:r w:rsidR="00CA0716">
        <w:rPr>
          <w:rFonts w:ascii="仿宋_GB2312" w:eastAsia="仿宋_GB2312" w:hint="eastAsia"/>
          <w:sz w:val="32"/>
          <w:szCs w:val="32"/>
        </w:rPr>
        <w:t>（本级）</w:t>
      </w:r>
      <w:r w:rsidRPr="004931A6">
        <w:rPr>
          <w:rFonts w:ascii="仿宋_GB2312" w:eastAsia="仿宋_GB2312" w:hint="eastAsia"/>
          <w:sz w:val="32"/>
          <w:szCs w:val="32"/>
        </w:rPr>
        <w:t>政府购买服务预算总额</w:t>
      </w:r>
      <w:r w:rsidR="00AD3531" w:rsidRPr="00AD3531">
        <w:rPr>
          <w:rFonts w:ascii="仿宋_GB2312" w:eastAsia="仿宋_GB2312"/>
          <w:sz w:val="32"/>
          <w:szCs w:val="32"/>
        </w:rPr>
        <w:t>9279.6</w:t>
      </w:r>
      <w:r w:rsidR="00AD3531">
        <w:rPr>
          <w:rFonts w:ascii="仿宋_GB2312" w:eastAsia="仿宋_GB2312" w:hint="eastAsia"/>
          <w:sz w:val="32"/>
          <w:szCs w:val="32"/>
        </w:rPr>
        <w:t>7</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（三）机关运行经费说明</w:t>
      </w:r>
    </w:p>
    <w:p w:rsidR="00626DE9" w:rsidRPr="004931A6"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AD3531" w:rsidRPr="00AD3531">
        <w:rPr>
          <w:rFonts w:ascii="仿宋_GB2312" w:eastAsia="仿宋_GB2312" w:hint="eastAsia"/>
          <w:sz w:val="32"/>
          <w:szCs w:val="32"/>
        </w:rPr>
        <w:t>中国共产党北京市委员会宣传部</w:t>
      </w:r>
      <w:r w:rsidR="00CA0716">
        <w:rPr>
          <w:rFonts w:ascii="仿宋_GB2312" w:eastAsia="仿宋_GB2312" w:hint="eastAsia"/>
          <w:sz w:val="32"/>
          <w:szCs w:val="32"/>
        </w:rPr>
        <w:t>（本级）</w:t>
      </w:r>
      <w:r w:rsidRPr="004931A6">
        <w:rPr>
          <w:rFonts w:ascii="仿宋_GB2312" w:eastAsia="仿宋_GB2312" w:hint="eastAsia"/>
          <w:sz w:val="32"/>
          <w:szCs w:val="32"/>
        </w:rPr>
        <w:t>等</w:t>
      </w:r>
      <w:r w:rsidR="00AD3531">
        <w:rPr>
          <w:rFonts w:ascii="仿宋_GB2312" w:eastAsia="仿宋_GB2312" w:hint="eastAsia"/>
          <w:sz w:val="32"/>
          <w:szCs w:val="32"/>
        </w:rPr>
        <w:t>1</w:t>
      </w:r>
      <w:r w:rsidRPr="004931A6">
        <w:rPr>
          <w:rFonts w:ascii="仿宋_GB2312" w:eastAsia="仿宋_GB2312" w:hint="eastAsia"/>
          <w:sz w:val="32"/>
          <w:szCs w:val="32"/>
        </w:rPr>
        <w:t>家行政单位的机关运行经费</w:t>
      </w:r>
      <w:r>
        <w:rPr>
          <w:rFonts w:ascii="仿宋_GB2312" w:eastAsia="仿宋_GB2312" w:hint="eastAsia"/>
          <w:sz w:val="32"/>
          <w:szCs w:val="32"/>
        </w:rPr>
        <w:t>财政拨款</w:t>
      </w:r>
      <w:r w:rsidRPr="004931A6">
        <w:rPr>
          <w:rFonts w:ascii="仿宋_GB2312" w:eastAsia="仿宋_GB2312" w:hint="eastAsia"/>
          <w:sz w:val="32"/>
          <w:szCs w:val="32"/>
        </w:rPr>
        <w:t>预算</w:t>
      </w:r>
      <w:r w:rsidR="00AD3531">
        <w:rPr>
          <w:rFonts w:ascii="仿宋_GB2312" w:eastAsia="仿宋_GB2312"/>
          <w:sz w:val="32"/>
          <w:szCs w:val="32"/>
        </w:rPr>
        <w:t>1096.35</w:t>
      </w:r>
      <w:r w:rsidRPr="004931A6">
        <w:rPr>
          <w:rFonts w:ascii="仿宋_GB2312" w:eastAsia="仿宋_GB2312" w:hint="eastAsia"/>
          <w:sz w:val="32"/>
          <w:szCs w:val="32"/>
        </w:rPr>
        <w:t>万元。</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（四）项目支出绩效目标情况说明</w:t>
      </w:r>
    </w:p>
    <w:p w:rsidR="00AD3531" w:rsidRDefault="00626DE9" w:rsidP="00626DE9">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2023年，</w:t>
      </w:r>
      <w:r w:rsidR="00AD3531" w:rsidRPr="00AD3531">
        <w:rPr>
          <w:rFonts w:ascii="仿宋_GB2312" w:eastAsia="仿宋_GB2312" w:hint="eastAsia"/>
          <w:sz w:val="32"/>
          <w:szCs w:val="32"/>
        </w:rPr>
        <w:t>中国共产党北京市委员会宣传部</w:t>
      </w:r>
      <w:r w:rsidR="00CA0716">
        <w:rPr>
          <w:rFonts w:ascii="仿宋_GB2312" w:eastAsia="仿宋_GB2312" w:hint="eastAsia"/>
          <w:sz w:val="32"/>
          <w:szCs w:val="32"/>
        </w:rPr>
        <w:t>（本级）</w:t>
      </w:r>
      <w:r w:rsidRPr="004931A6">
        <w:rPr>
          <w:rFonts w:ascii="仿宋_GB2312" w:eastAsia="仿宋_GB2312" w:hint="eastAsia"/>
          <w:sz w:val="32"/>
          <w:szCs w:val="32"/>
        </w:rPr>
        <w:t>填报</w:t>
      </w:r>
      <w:r w:rsidRPr="004931A6">
        <w:rPr>
          <w:rFonts w:ascii="仿宋_GB2312" w:eastAsia="仿宋_GB2312" w:hint="eastAsia"/>
          <w:sz w:val="32"/>
          <w:szCs w:val="32"/>
        </w:rPr>
        <w:lastRenderedPageBreak/>
        <w:t>绩效目标的预算项目</w:t>
      </w:r>
      <w:r w:rsidR="00AD3531">
        <w:rPr>
          <w:rFonts w:ascii="仿宋_GB2312" w:eastAsia="仿宋_GB2312" w:hint="eastAsia"/>
          <w:sz w:val="32"/>
          <w:szCs w:val="32"/>
        </w:rPr>
        <w:t>116</w:t>
      </w:r>
      <w:r w:rsidRPr="004931A6">
        <w:rPr>
          <w:rFonts w:ascii="仿宋_GB2312" w:eastAsia="仿宋_GB2312" w:hint="eastAsia"/>
          <w:sz w:val="32"/>
          <w:szCs w:val="32"/>
        </w:rPr>
        <w:t>个，占本单位本年预算项目</w:t>
      </w:r>
      <w:r w:rsidR="00AD3531">
        <w:rPr>
          <w:rFonts w:ascii="仿宋_GB2312" w:eastAsia="仿宋_GB2312" w:hint="eastAsia"/>
          <w:sz w:val="32"/>
          <w:szCs w:val="32"/>
        </w:rPr>
        <w:t>116</w:t>
      </w:r>
      <w:r w:rsidRPr="004931A6">
        <w:rPr>
          <w:rFonts w:ascii="仿宋_GB2312" w:eastAsia="仿宋_GB2312" w:hint="eastAsia"/>
          <w:sz w:val="32"/>
          <w:szCs w:val="32"/>
        </w:rPr>
        <w:t>个的</w:t>
      </w:r>
      <w:r w:rsidR="00AD3531">
        <w:rPr>
          <w:rFonts w:ascii="仿宋_GB2312" w:eastAsia="仿宋_GB2312" w:hint="eastAsia"/>
          <w:sz w:val="32"/>
          <w:szCs w:val="32"/>
        </w:rPr>
        <w:t>100</w:t>
      </w:r>
      <w:r w:rsidRPr="004931A6">
        <w:rPr>
          <w:rFonts w:ascii="仿宋_GB2312" w:eastAsia="仿宋_GB2312" w:hint="eastAsia"/>
          <w:sz w:val="32"/>
          <w:szCs w:val="32"/>
        </w:rPr>
        <w:t>%。填报绩效目标的项目支出预算</w:t>
      </w:r>
      <w:r w:rsidR="00AD3531" w:rsidRPr="00AD3531">
        <w:rPr>
          <w:rFonts w:ascii="仿宋_GB2312" w:eastAsia="仿宋_GB2312"/>
          <w:sz w:val="32"/>
          <w:szCs w:val="32"/>
        </w:rPr>
        <w:t>48086.08</w:t>
      </w:r>
      <w:r w:rsidRPr="004931A6">
        <w:rPr>
          <w:rFonts w:ascii="仿宋_GB2312" w:eastAsia="仿宋_GB2312" w:hint="eastAsia"/>
          <w:sz w:val="32"/>
          <w:szCs w:val="32"/>
        </w:rPr>
        <w:t>万元，占本单位本年项目支出预算的</w:t>
      </w:r>
      <w:r w:rsidR="00AD3531">
        <w:rPr>
          <w:rFonts w:ascii="仿宋_GB2312" w:eastAsia="仿宋_GB2312" w:hint="eastAsia"/>
          <w:sz w:val="32"/>
          <w:szCs w:val="32"/>
        </w:rPr>
        <w:t>100</w:t>
      </w:r>
      <w:r w:rsidRPr="004931A6">
        <w:rPr>
          <w:rFonts w:ascii="仿宋_GB2312" w:eastAsia="仿宋_GB2312" w:hint="eastAsia"/>
          <w:sz w:val="32"/>
          <w:szCs w:val="32"/>
        </w:rPr>
        <w:t>%</w:t>
      </w:r>
      <w:r w:rsidR="00AD3531">
        <w:rPr>
          <w:rFonts w:ascii="仿宋_GB2312" w:eastAsia="仿宋_GB2312" w:hint="eastAsia"/>
          <w:sz w:val="32"/>
          <w:szCs w:val="32"/>
        </w:rPr>
        <w:t>。</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（五）重点行政事业性收费情况说明</w:t>
      </w:r>
    </w:p>
    <w:p w:rsidR="00626DE9" w:rsidRPr="004931A6" w:rsidRDefault="00626DE9" w:rsidP="00AD3531">
      <w:pPr>
        <w:spacing w:line="560" w:lineRule="exact"/>
        <w:ind w:firstLineChars="200" w:firstLine="640"/>
        <w:rPr>
          <w:rFonts w:ascii="仿宋_GB2312" w:eastAsia="仿宋_GB2312"/>
          <w:sz w:val="32"/>
          <w:szCs w:val="32"/>
        </w:rPr>
      </w:pPr>
      <w:r w:rsidRPr="004931A6">
        <w:rPr>
          <w:rFonts w:ascii="仿宋_GB2312" w:eastAsia="仿宋_GB2312" w:hint="eastAsia"/>
          <w:sz w:val="32"/>
          <w:szCs w:val="32"/>
        </w:rPr>
        <w:t>本单位2023年无重点行政事业性收费。</w:t>
      </w:r>
    </w:p>
    <w:p w:rsidR="00626DE9" w:rsidRPr="004931A6" w:rsidRDefault="00626DE9" w:rsidP="00626DE9">
      <w:pPr>
        <w:spacing w:line="560" w:lineRule="exact"/>
        <w:ind w:firstLineChars="200" w:firstLine="640"/>
        <w:rPr>
          <w:rFonts w:ascii="楷体_GB2312" w:eastAsia="楷体_GB2312"/>
          <w:sz w:val="32"/>
          <w:szCs w:val="32"/>
        </w:rPr>
      </w:pPr>
      <w:r w:rsidRPr="004931A6">
        <w:rPr>
          <w:rFonts w:ascii="楷体_GB2312" w:eastAsia="楷体_GB2312" w:hint="eastAsia"/>
          <w:sz w:val="32"/>
          <w:szCs w:val="32"/>
        </w:rPr>
        <w:t>（六）国有资本经营预算财政拨款情况说明</w:t>
      </w:r>
    </w:p>
    <w:p w:rsidR="00626DE9" w:rsidRDefault="00626DE9" w:rsidP="00AD3531">
      <w:pPr>
        <w:spacing w:line="560" w:lineRule="exact"/>
        <w:ind w:firstLineChars="200" w:firstLine="640"/>
        <w:rPr>
          <w:rFonts w:ascii="仿宋_GB2312" w:eastAsia="仿宋_GB2312"/>
          <w:color w:val="000000"/>
          <w:sz w:val="32"/>
          <w:szCs w:val="32"/>
        </w:rPr>
      </w:pPr>
      <w:r w:rsidRPr="004931A6">
        <w:rPr>
          <w:rFonts w:ascii="仿宋_GB2312" w:eastAsia="仿宋_GB2312" w:hint="eastAsia"/>
          <w:sz w:val="32"/>
          <w:szCs w:val="32"/>
        </w:rPr>
        <w:t>本单位2023</w:t>
      </w:r>
      <w:r w:rsidR="00AD3531">
        <w:rPr>
          <w:rFonts w:ascii="仿宋_GB2312" w:eastAsia="仿宋_GB2312" w:hint="eastAsia"/>
          <w:color w:val="000000"/>
          <w:sz w:val="32"/>
          <w:szCs w:val="32"/>
        </w:rPr>
        <w:t>年无国有资本经营预算财政拨款安排的预算</w:t>
      </w:r>
      <w:r>
        <w:rPr>
          <w:rFonts w:ascii="仿宋_GB2312" w:eastAsia="仿宋_GB2312" w:hint="eastAsia"/>
          <w:color w:val="000000"/>
          <w:sz w:val="32"/>
          <w:szCs w:val="32"/>
        </w:rPr>
        <w:t>。</w:t>
      </w:r>
    </w:p>
    <w:p w:rsidR="00626DE9" w:rsidRDefault="00626DE9" w:rsidP="00626D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w:t>
      </w:r>
      <w:r w:rsidR="008D64F2">
        <w:rPr>
          <w:rFonts w:ascii="仿宋_GB2312" w:eastAsia="仿宋_GB2312" w:hint="eastAsia"/>
          <w:color w:val="000000"/>
          <w:sz w:val="32"/>
          <w:szCs w:val="32"/>
        </w:rPr>
        <w:t>2</w:t>
      </w:r>
      <w:r>
        <w:rPr>
          <w:rFonts w:ascii="仿宋_GB2312" w:eastAsia="仿宋_GB2312" w:hint="eastAsia"/>
          <w:color w:val="000000"/>
          <w:sz w:val="32"/>
          <w:szCs w:val="32"/>
        </w:rPr>
        <w:t>年底，</w:t>
      </w:r>
      <w:r w:rsidR="003E5D5D" w:rsidRPr="003E5D5D">
        <w:rPr>
          <w:rFonts w:ascii="仿宋_GB2312" w:eastAsia="仿宋_GB2312" w:hint="eastAsia"/>
          <w:color w:val="000000"/>
          <w:sz w:val="32"/>
          <w:szCs w:val="32"/>
        </w:rPr>
        <w:t>中国共产党北京市委员会宣传部</w:t>
      </w:r>
      <w:r w:rsidR="00CA0716">
        <w:rPr>
          <w:rFonts w:ascii="仿宋_GB2312" w:eastAsia="仿宋_GB2312" w:hint="eastAsia"/>
          <w:color w:val="000000"/>
          <w:sz w:val="32"/>
          <w:szCs w:val="32"/>
        </w:rPr>
        <w:t>（本级）</w:t>
      </w:r>
      <w:r>
        <w:rPr>
          <w:rFonts w:ascii="仿宋_GB2312" w:eastAsia="仿宋_GB2312" w:hint="eastAsia"/>
          <w:color w:val="000000"/>
          <w:sz w:val="32"/>
          <w:szCs w:val="32"/>
        </w:rPr>
        <w:t>共有车辆</w:t>
      </w:r>
      <w:r w:rsidR="003E5D5D">
        <w:rPr>
          <w:rFonts w:ascii="仿宋_GB2312" w:eastAsia="仿宋_GB2312" w:hint="eastAsia"/>
          <w:color w:val="000000"/>
          <w:sz w:val="32"/>
          <w:szCs w:val="32"/>
        </w:rPr>
        <w:t>0</w:t>
      </w:r>
      <w:r>
        <w:rPr>
          <w:rFonts w:ascii="仿宋_GB2312" w:eastAsia="仿宋_GB2312" w:hint="eastAsia"/>
          <w:color w:val="000000"/>
          <w:sz w:val="32"/>
          <w:szCs w:val="32"/>
        </w:rPr>
        <w:t>台，共计</w:t>
      </w:r>
      <w:r w:rsidR="003E5D5D">
        <w:rPr>
          <w:rFonts w:ascii="仿宋_GB2312" w:eastAsia="仿宋_GB2312" w:hint="eastAsia"/>
          <w:color w:val="000000"/>
          <w:sz w:val="32"/>
          <w:szCs w:val="32"/>
        </w:rPr>
        <w:t>0</w:t>
      </w:r>
      <w:r>
        <w:rPr>
          <w:rFonts w:ascii="仿宋_GB2312" w:eastAsia="仿宋_GB2312" w:hint="eastAsia"/>
          <w:color w:val="000000"/>
          <w:sz w:val="32"/>
          <w:szCs w:val="32"/>
        </w:rPr>
        <w:t>万元；单位价值50万元以上的通用设备</w:t>
      </w:r>
      <w:r w:rsidR="003E5D5D">
        <w:rPr>
          <w:rFonts w:ascii="仿宋_GB2312" w:eastAsia="仿宋_GB2312" w:hint="eastAsia"/>
          <w:color w:val="000000"/>
          <w:sz w:val="32"/>
          <w:szCs w:val="32"/>
        </w:rPr>
        <w:t>0</w:t>
      </w:r>
      <w:r>
        <w:rPr>
          <w:rFonts w:ascii="仿宋_GB2312" w:eastAsia="仿宋_GB2312" w:hint="eastAsia"/>
          <w:color w:val="000000"/>
          <w:sz w:val="32"/>
          <w:szCs w:val="32"/>
        </w:rPr>
        <w:t>台（套），共计</w:t>
      </w:r>
      <w:r w:rsidR="003E5D5D">
        <w:rPr>
          <w:rFonts w:ascii="仿宋_GB2312" w:eastAsia="仿宋_GB2312" w:hint="eastAsia"/>
          <w:color w:val="000000"/>
          <w:sz w:val="32"/>
          <w:szCs w:val="32"/>
        </w:rPr>
        <w:t>0</w:t>
      </w:r>
      <w:r>
        <w:rPr>
          <w:rFonts w:ascii="仿宋_GB2312" w:eastAsia="仿宋_GB2312" w:hint="eastAsia"/>
          <w:color w:val="000000"/>
          <w:sz w:val="32"/>
          <w:szCs w:val="32"/>
        </w:rPr>
        <w:t>万元，单位价值100万元以上的专用设备</w:t>
      </w:r>
      <w:r w:rsidR="003E5D5D">
        <w:rPr>
          <w:rFonts w:ascii="仿宋_GB2312" w:eastAsia="仿宋_GB2312" w:hint="eastAsia"/>
          <w:color w:val="000000"/>
          <w:sz w:val="32"/>
          <w:szCs w:val="32"/>
        </w:rPr>
        <w:t>0</w:t>
      </w:r>
      <w:r>
        <w:rPr>
          <w:rFonts w:ascii="仿宋_GB2312" w:eastAsia="仿宋_GB2312" w:hint="eastAsia"/>
          <w:color w:val="000000"/>
          <w:sz w:val="32"/>
          <w:szCs w:val="32"/>
        </w:rPr>
        <w:t>台（套）、共计</w:t>
      </w:r>
      <w:r w:rsidR="003E5D5D">
        <w:rPr>
          <w:rFonts w:ascii="仿宋_GB2312" w:eastAsia="仿宋_GB2312" w:hint="eastAsia"/>
          <w:color w:val="000000"/>
          <w:sz w:val="32"/>
          <w:szCs w:val="32"/>
        </w:rPr>
        <w:t>0</w:t>
      </w:r>
      <w:r>
        <w:rPr>
          <w:rFonts w:ascii="仿宋_GB2312" w:eastAsia="仿宋_GB2312" w:hint="eastAsia"/>
          <w:color w:val="000000"/>
          <w:sz w:val="32"/>
          <w:szCs w:val="32"/>
        </w:rPr>
        <w:t>万元。</w:t>
      </w:r>
    </w:p>
    <w:p w:rsidR="003E5D5D" w:rsidRDefault="00626DE9" w:rsidP="00626DE9">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626DE9" w:rsidRDefault="00626DE9" w:rsidP="00626DE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314444" w:rsidRPr="00CA0716" w:rsidRDefault="00626DE9" w:rsidP="00CA071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626DE9" w:rsidRDefault="00626DE9" w:rsidP="00626DE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626DE9" w:rsidRDefault="00626DE9" w:rsidP="00CA071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3E5D5D" w:rsidRPr="003E5D5D">
        <w:rPr>
          <w:rFonts w:ascii="仿宋_GB2312" w:eastAsia="仿宋_GB2312" w:hint="eastAsia"/>
          <w:color w:val="000000"/>
          <w:sz w:val="32"/>
          <w:szCs w:val="32"/>
        </w:rPr>
        <w:t>中国共产党北京市委员会宣传部</w:t>
      </w:r>
      <w:r>
        <w:rPr>
          <w:rFonts w:ascii="仿宋_GB2312" w:eastAsia="仿宋_GB2312" w:hint="eastAsia"/>
          <w:color w:val="000000"/>
          <w:sz w:val="32"/>
          <w:szCs w:val="32"/>
        </w:rPr>
        <w:t>2023年度单位预算报表</w:t>
      </w:r>
      <w:r w:rsidRPr="00CA0716">
        <w:rPr>
          <w:rFonts w:ascii="仿宋_GB2312" w:eastAsia="仿宋_GB2312" w:hint="eastAsia"/>
          <w:color w:val="000000"/>
          <w:sz w:val="32"/>
          <w:szCs w:val="32"/>
        </w:rPr>
        <w:t xml:space="preserve"> </w:t>
      </w:r>
    </w:p>
    <w:p w:rsidR="00080ECA" w:rsidRPr="00626DE9" w:rsidRDefault="00080ECA"/>
    <w:sectPr w:rsidR="00080ECA" w:rsidRPr="00626DE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B95" w:rsidRDefault="00E77B95" w:rsidP="00626DE9">
      <w:r>
        <w:separator/>
      </w:r>
    </w:p>
  </w:endnote>
  <w:endnote w:type="continuationSeparator" w:id="0">
    <w:p w:rsidR="00E77B95" w:rsidRDefault="00E77B95" w:rsidP="00626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372377"/>
      <w:docPartObj>
        <w:docPartGallery w:val="Page Numbers (Bottom of Page)"/>
        <w:docPartUnique/>
      </w:docPartObj>
    </w:sdtPr>
    <w:sdtContent>
      <w:p w:rsidR="002C2FC1" w:rsidRDefault="002C2FC1">
        <w:pPr>
          <w:pStyle w:val="a4"/>
          <w:jc w:val="center"/>
        </w:pPr>
        <w:r>
          <w:fldChar w:fldCharType="begin"/>
        </w:r>
        <w:r>
          <w:instrText>PAGE   \* MERGEFORMAT</w:instrText>
        </w:r>
        <w:r>
          <w:fldChar w:fldCharType="separate"/>
        </w:r>
        <w:r w:rsidRPr="002C2FC1">
          <w:rPr>
            <w:noProof/>
            <w:lang w:val="zh-CN"/>
          </w:rPr>
          <w:t>6</w:t>
        </w:r>
        <w:r>
          <w:fldChar w:fldCharType="end"/>
        </w:r>
      </w:p>
    </w:sdtContent>
  </w:sdt>
  <w:p w:rsidR="002C2FC1" w:rsidRDefault="002C2FC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B95" w:rsidRDefault="00E77B95" w:rsidP="00626DE9">
      <w:r>
        <w:separator/>
      </w:r>
    </w:p>
  </w:footnote>
  <w:footnote w:type="continuationSeparator" w:id="0">
    <w:p w:rsidR="00E77B95" w:rsidRDefault="00E77B95" w:rsidP="00626D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7E"/>
    <w:rsid w:val="00065862"/>
    <w:rsid w:val="00077A13"/>
    <w:rsid w:val="00080ECA"/>
    <w:rsid w:val="000B3C21"/>
    <w:rsid w:val="00106185"/>
    <w:rsid w:val="001165DE"/>
    <w:rsid w:val="00236C59"/>
    <w:rsid w:val="002C2FC1"/>
    <w:rsid w:val="00314444"/>
    <w:rsid w:val="003A5068"/>
    <w:rsid w:val="003C6C35"/>
    <w:rsid w:val="003E5D5D"/>
    <w:rsid w:val="004577B7"/>
    <w:rsid w:val="00491693"/>
    <w:rsid w:val="00626DE9"/>
    <w:rsid w:val="00695174"/>
    <w:rsid w:val="006B5F18"/>
    <w:rsid w:val="007459ED"/>
    <w:rsid w:val="00850D46"/>
    <w:rsid w:val="008C66E4"/>
    <w:rsid w:val="008D64F2"/>
    <w:rsid w:val="00AD3531"/>
    <w:rsid w:val="00B01683"/>
    <w:rsid w:val="00BF5CD0"/>
    <w:rsid w:val="00CA0716"/>
    <w:rsid w:val="00CE4156"/>
    <w:rsid w:val="00E77B95"/>
    <w:rsid w:val="00F05B3B"/>
    <w:rsid w:val="00F1244D"/>
    <w:rsid w:val="00F8767E"/>
    <w:rsid w:val="00FF0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26DE9"/>
    <w:pPr>
      <w:widowControl w:val="0"/>
      <w:jc w:val="both"/>
    </w:pPr>
    <w:rPr>
      <w:rFonts w:ascii="Times New Roman" w:eastAsia="宋体" w:hAnsi="Times New Roman" w:cs="Droid Sans"/>
      <w:szCs w:val="24"/>
    </w:rPr>
  </w:style>
  <w:style w:type="paragraph" w:styleId="2">
    <w:name w:val="heading 2"/>
    <w:basedOn w:val="a"/>
    <w:next w:val="a"/>
    <w:link w:val="2Char"/>
    <w:qFormat/>
    <w:rsid w:val="00626DE9"/>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6DE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6DE9"/>
    <w:rPr>
      <w:sz w:val="18"/>
      <w:szCs w:val="18"/>
    </w:rPr>
  </w:style>
  <w:style w:type="paragraph" w:styleId="a4">
    <w:name w:val="footer"/>
    <w:basedOn w:val="a"/>
    <w:link w:val="Char0"/>
    <w:uiPriority w:val="99"/>
    <w:unhideWhenUsed/>
    <w:rsid w:val="00626DE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6DE9"/>
    <w:rPr>
      <w:sz w:val="18"/>
      <w:szCs w:val="18"/>
    </w:rPr>
  </w:style>
  <w:style w:type="character" w:customStyle="1" w:styleId="2Char">
    <w:name w:val="标题 2 Char"/>
    <w:basedOn w:val="a0"/>
    <w:link w:val="2"/>
    <w:rsid w:val="00626DE9"/>
    <w:rPr>
      <w:rFonts w:ascii="Cambria" w:eastAsia="黑体" w:hAnsi="Cambria" w:cs="Times New Roman"/>
      <w:b/>
      <w:bCs/>
      <w:kern w:val="0"/>
      <w:sz w:val="36"/>
      <w:szCs w:val="32"/>
    </w:rPr>
  </w:style>
  <w:style w:type="paragraph" w:styleId="a5">
    <w:name w:val="Balloon Text"/>
    <w:basedOn w:val="a"/>
    <w:link w:val="Char1"/>
    <w:uiPriority w:val="99"/>
    <w:semiHidden/>
    <w:unhideWhenUsed/>
    <w:rsid w:val="00626DE9"/>
    <w:rPr>
      <w:sz w:val="18"/>
      <w:szCs w:val="18"/>
    </w:rPr>
  </w:style>
  <w:style w:type="character" w:customStyle="1" w:styleId="Char1">
    <w:name w:val="批注框文本 Char"/>
    <w:basedOn w:val="a0"/>
    <w:link w:val="a5"/>
    <w:uiPriority w:val="99"/>
    <w:semiHidden/>
    <w:rsid w:val="00626DE9"/>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26DE9"/>
    <w:pPr>
      <w:widowControl w:val="0"/>
      <w:jc w:val="both"/>
    </w:pPr>
    <w:rPr>
      <w:rFonts w:ascii="Times New Roman" w:eastAsia="宋体" w:hAnsi="Times New Roman" w:cs="Droid Sans"/>
      <w:szCs w:val="24"/>
    </w:rPr>
  </w:style>
  <w:style w:type="paragraph" w:styleId="2">
    <w:name w:val="heading 2"/>
    <w:basedOn w:val="a"/>
    <w:next w:val="a"/>
    <w:link w:val="2Char"/>
    <w:qFormat/>
    <w:rsid w:val="00626DE9"/>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6DE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6DE9"/>
    <w:rPr>
      <w:sz w:val="18"/>
      <w:szCs w:val="18"/>
    </w:rPr>
  </w:style>
  <w:style w:type="paragraph" w:styleId="a4">
    <w:name w:val="footer"/>
    <w:basedOn w:val="a"/>
    <w:link w:val="Char0"/>
    <w:uiPriority w:val="99"/>
    <w:unhideWhenUsed/>
    <w:rsid w:val="00626DE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6DE9"/>
    <w:rPr>
      <w:sz w:val="18"/>
      <w:szCs w:val="18"/>
    </w:rPr>
  </w:style>
  <w:style w:type="character" w:customStyle="1" w:styleId="2Char">
    <w:name w:val="标题 2 Char"/>
    <w:basedOn w:val="a0"/>
    <w:link w:val="2"/>
    <w:rsid w:val="00626DE9"/>
    <w:rPr>
      <w:rFonts w:ascii="Cambria" w:eastAsia="黑体" w:hAnsi="Cambria" w:cs="Times New Roman"/>
      <w:b/>
      <w:bCs/>
      <w:kern w:val="0"/>
      <w:sz w:val="36"/>
      <w:szCs w:val="32"/>
    </w:rPr>
  </w:style>
  <w:style w:type="paragraph" w:styleId="a5">
    <w:name w:val="Balloon Text"/>
    <w:basedOn w:val="a"/>
    <w:link w:val="Char1"/>
    <w:uiPriority w:val="99"/>
    <w:semiHidden/>
    <w:unhideWhenUsed/>
    <w:rsid w:val="00626DE9"/>
    <w:rPr>
      <w:sz w:val="18"/>
      <w:szCs w:val="18"/>
    </w:rPr>
  </w:style>
  <w:style w:type="character" w:customStyle="1" w:styleId="Char1">
    <w:name w:val="批注框文本 Char"/>
    <w:basedOn w:val="a0"/>
    <w:link w:val="a5"/>
    <w:uiPriority w:val="99"/>
    <w:semiHidden/>
    <w:rsid w:val="00626DE9"/>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78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altLang="en-US"/>
              <a:t>收入预算</a:t>
            </a:r>
          </a:p>
        </c:rich>
      </c:tx>
      <c:overlay val="0"/>
    </c:title>
    <c:autoTitleDeleted val="0"/>
    <c:plotArea>
      <c:layout/>
      <c:pieChart>
        <c:varyColors val="1"/>
        <c:ser>
          <c:idx val="0"/>
          <c:order val="0"/>
          <c:tx>
            <c:strRef>
              <c:f>Sheet1!$B$1</c:f>
              <c:strCache>
                <c:ptCount val="1"/>
                <c:pt idx="0">
                  <c:v>比例</c:v>
                </c:pt>
              </c:strCache>
            </c:strRef>
          </c:tx>
          <c:dLbls>
            <c:showLegendKey val="0"/>
            <c:showVal val="1"/>
            <c:showCatName val="0"/>
            <c:showSerName val="0"/>
            <c:showPercent val="0"/>
            <c:showBubbleSize val="0"/>
            <c:showLeaderLines val="1"/>
          </c:dLbls>
          <c:cat>
            <c:strRef>
              <c:f>Sheet1!$A$2:$A$5</c:f>
              <c:strCache>
                <c:ptCount val="4"/>
                <c:pt idx="0">
                  <c:v>一般公共预算拨款收入</c:v>
                </c:pt>
                <c:pt idx="1">
                  <c:v>政府性基金预算拨款收入</c:v>
                </c:pt>
                <c:pt idx="2">
                  <c:v>其他收入</c:v>
                </c:pt>
                <c:pt idx="3">
                  <c:v>上年结转结余</c:v>
                </c:pt>
              </c:strCache>
            </c:strRef>
          </c:cat>
          <c:val>
            <c:numRef>
              <c:f>Sheet1!$B$2:$B$5</c:f>
              <c:numCache>
                <c:formatCode>0%</c:formatCode>
                <c:ptCount val="4"/>
                <c:pt idx="0">
                  <c:v>0.75085907347102798</c:v>
                </c:pt>
                <c:pt idx="1">
                  <c:v>6.1444749871563682E-2</c:v>
                </c:pt>
                <c:pt idx="2">
                  <c:v>1.364529199901481E-4</c:v>
                </c:pt>
                <c:pt idx="3">
                  <c:v>0.18755972373741817</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Sheet2!$B$1</c:f>
              <c:strCache>
                <c:ptCount val="1"/>
                <c:pt idx="0">
                  <c:v>比例</c:v>
                </c:pt>
              </c:strCache>
            </c:strRef>
          </c:tx>
          <c:dLbls>
            <c:showLegendKey val="0"/>
            <c:showVal val="1"/>
            <c:showCatName val="0"/>
            <c:showSerName val="0"/>
            <c:showPercent val="0"/>
            <c:showBubbleSize val="0"/>
            <c:showLeaderLines val="1"/>
          </c:dLbls>
          <c:cat>
            <c:strRef>
              <c:f>Sheet2!$A$2:$A$3</c:f>
              <c:strCache>
                <c:ptCount val="2"/>
                <c:pt idx="0">
                  <c:v>基本支出</c:v>
                </c:pt>
                <c:pt idx="1">
                  <c:v>项目支出</c:v>
                </c:pt>
              </c:strCache>
            </c:strRef>
          </c:cat>
          <c:val>
            <c:numRef>
              <c:f>Sheet2!$B$2:$B$3</c:f>
              <c:numCache>
                <c:formatCode>0%</c:formatCode>
                <c:ptCount val="2"/>
                <c:pt idx="0">
                  <c:v>0.15629153712167573</c:v>
                </c:pt>
                <c:pt idx="1">
                  <c:v>0.84370846287832424</c:v>
                </c:pt>
              </c:numCache>
            </c:numRef>
          </c:val>
        </c:ser>
        <c:dLbls>
          <c:showLegendKey val="0"/>
          <c:showVal val="0"/>
          <c:showCatName val="0"/>
          <c:showSerName val="0"/>
          <c:showPercent val="0"/>
          <c:showBubbleSize val="0"/>
          <c:showLeaderLines val="1"/>
        </c:dLbls>
        <c:firstSliceAng val="0"/>
      </c:pieChart>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6</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首都精神文明建设委员会办公室</dc:creator>
  <cp:keywords/>
  <dc:description/>
  <cp:lastModifiedBy>Administrator</cp:lastModifiedBy>
  <cp:revision>18</cp:revision>
  <cp:lastPrinted>2023-03-02T10:44:00Z</cp:lastPrinted>
  <dcterms:created xsi:type="dcterms:W3CDTF">2023-02-14T07:04:00Z</dcterms:created>
  <dcterms:modified xsi:type="dcterms:W3CDTF">2023-03-02T10:45:00Z</dcterms:modified>
</cp:coreProperties>
</file>